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F384" w14:textId="77777777" w:rsidR="00B04F81" w:rsidRPr="007C085C" w:rsidRDefault="00B04F81" w:rsidP="00B04F81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32"/>
          <w:szCs w:val="100"/>
        </w:rPr>
      </w:pP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w:drawing>
          <wp:inline distT="0" distB="0" distL="0" distR="0" wp14:anchorId="6506C7B2" wp14:editId="5027DD7E">
            <wp:extent cx="2124075" cy="731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29" cy="7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85C"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32"/>
          <w:szCs w:val="100"/>
        </w:rPr>
        <w:t xml:space="preserve">                                                                                                     </w:t>
      </w:r>
    </w:p>
    <w:p w14:paraId="0941C940" w14:textId="77777777" w:rsidR="00753D1F" w:rsidRPr="007C085C" w:rsidRDefault="00B04F81" w:rsidP="00B04F81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  <w:r w:rsidRPr="007C085C"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32"/>
          <w:szCs w:val="100"/>
        </w:rPr>
        <w:t xml:space="preserve">                                                                                                                 </w:t>
      </w:r>
    </w:p>
    <w:p w14:paraId="3BD25BDD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  <w:r w:rsidRPr="007C085C">
        <w:rPr>
          <w:rFonts w:asciiTheme="majorBidi" w:hAnsiTheme="majorBidi" w:cstheme="majorBidi"/>
          <w:noProof/>
          <w:lang w:bidi="fa-IR"/>
        </w:rPr>
        <w:drawing>
          <wp:anchor distT="0" distB="0" distL="114300" distR="114300" simplePos="0" relativeHeight="251664384" behindDoc="1" locked="0" layoutInCell="1" allowOverlap="1" wp14:anchorId="2468FED8" wp14:editId="6B0576AA">
            <wp:simplePos x="0" y="0"/>
            <wp:positionH relativeFrom="column">
              <wp:posOffset>5637530</wp:posOffset>
            </wp:positionH>
            <wp:positionV relativeFrom="paragraph">
              <wp:posOffset>68580</wp:posOffset>
            </wp:positionV>
            <wp:extent cx="833120" cy="775970"/>
            <wp:effectExtent l="0" t="0" r="5080" b="5080"/>
            <wp:wrapTight wrapText="bothSides">
              <wp:wrapPolygon edited="0">
                <wp:start x="0" y="0"/>
                <wp:lineTo x="0" y="21211"/>
                <wp:lineTo x="21238" y="21211"/>
                <wp:lineTo x="21238" y="0"/>
                <wp:lineTo x="0" y="0"/>
              </wp:wrapPolygon>
            </wp:wrapTight>
            <wp:docPr id="4" name="Picture 4" descr="C:\Users\forogh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gh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B0F4B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A63B90" wp14:editId="4347DB0E">
                <wp:simplePos x="0" y="0"/>
                <wp:positionH relativeFrom="column">
                  <wp:posOffset>4688840</wp:posOffset>
                </wp:positionH>
                <wp:positionV relativeFrom="paragraph">
                  <wp:posOffset>24130</wp:posOffset>
                </wp:positionV>
                <wp:extent cx="1008380" cy="9118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5A1B" w14:textId="77777777" w:rsidR="00B04F81" w:rsidRPr="00914D68" w:rsidRDefault="00B04F81" w:rsidP="00B04F81">
                            <w:pPr>
                              <w:jc w:val="center"/>
                              <w:rPr>
                                <w:color w:val="44546A" w:themeColor="text2"/>
                                <w:sz w:val="19"/>
                                <w:szCs w:val="19"/>
                              </w:rPr>
                            </w:pPr>
                            <w:r w:rsidRPr="00914D68">
                              <w:rPr>
                                <w:rFonts w:cs="Mitra"/>
                                <w:b/>
                                <w:bCs/>
                                <w:color w:val="44546A" w:themeColor="text2"/>
                                <w:sz w:val="19"/>
                                <w:szCs w:val="19"/>
                              </w:rPr>
                              <w:t>IOC Regional Committee for the Central Indian Ocean (IOCINDIO)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3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1.9pt;width:79.4pt;height:7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" filled="f" stroked="f">
                <v:textbox>
                  <w:txbxContent>
                    <w:p w14:paraId="37575A1B" w14:textId="77777777" w:rsidR="00B04F81" w:rsidRPr="00914D68" w:rsidRDefault="00B04F81" w:rsidP="00B04F81">
                      <w:pPr>
                        <w:jc w:val="center"/>
                        <w:rPr>
                          <w:color w:val="44546A" w:themeColor="text2"/>
                          <w:sz w:val="19"/>
                          <w:szCs w:val="19"/>
                        </w:rPr>
                      </w:pPr>
                      <w:r w:rsidRPr="00914D68">
                        <w:rPr>
                          <w:rFonts w:cs="Mitra"/>
                          <w:b/>
                          <w:bCs/>
                          <w:color w:val="44546A" w:themeColor="text2"/>
                          <w:sz w:val="19"/>
                          <w:szCs w:val="19"/>
                        </w:rPr>
                        <w:t>IOC Regional Committee for the Central Indian Ocean (IOCINDIO)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5408" behindDoc="1" locked="0" layoutInCell="1" allowOverlap="1" wp14:anchorId="36AB7676" wp14:editId="6AEC668E">
            <wp:simplePos x="0" y="0"/>
            <wp:positionH relativeFrom="column">
              <wp:posOffset>3622040</wp:posOffset>
            </wp:positionH>
            <wp:positionV relativeFrom="paragraph">
              <wp:posOffset>52070</wp:posOffset>
            </wp:positionV>
            <wp:extent cx="982980" cy="510540"/>
            <wp:effectExtent l="0" t="0" r="7620" b="3810"/>
            <wp:wrapTight wrapText="bothSides">
              <wp:wrapPolygon edited="0">
                <wp:start x="0" y="0"/>
                <wp:lineTo x="0" y="20955"/>
                <wp:lineTo x="21349" y="20955"/>
                <wp:lineTo x="21349" y="0"/>
                <wp:lineTo x="0" y="0"/>
              </wp:wrapPolygon>
            </wp:wrapTight>
            <wp:docPr id="6" name="Picture 6" descr="C:\Users\foroghi\Desktop\موارد جدید\ITCOc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oghi\Desktop\موارد جدید\ITCOce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2336" behindDoc="1" locked="0" layoutInCell="1" allowOverlap="1" wp14:anchorId="0A273FB0" wp14:editId="1EC2FE35">
            <wp:simplePos x="0" y="0"/>
            <wp:positionH relativeFrom="column">
              <wp:posOffset>2513330</wp:posOffset>
            </wp:positionH>
            <wp:positionV relativeFrom="paragraph">
              <wp:posOffset>52070</wp:posOffset>
            </wp:positionV>
            <wp:extent cx="97155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16941" y="21316"/>
                <wp:lineTo x="21176" y="20783"/>
                <wp:lineTo x="21176" y="0"/>
                <wp:lineTo x="0" y="0"/>
              </wp:wrapPolygon>
            </wp:wrapTight>
            <wp:docPr id="5" name="Picture 5" descr="E:\My PICTURE\logo\RCOWA-UNESCO New-20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ICTURE\logo\RCOWA-UNESCO New-2022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59264" behindDoc="0" locked="0" layoutInCell="1" allowOverlap="1" wp14:anchorId="399F04BB" wp14:editId="24854CBB">
            <wp:simplePos x="0" y="0"/>
            <wp:positionH relativeFrom="column">
              <wp:posOffset>1708150</wp:posOffset>
            </wp:positionH>
            <wp:positionV relativeFrom="paragraph">
              <wp:posOffset>22225</wp:posOffset>
            </wp:positionV>
            <wp:extent cx="655320" cy="654685"/>
            <wp:effectExtent l="0" t="0" r="0" b="0"/>
            <wp:wrapNone/>
            <wp:docPr id="1" name="Picture 1" descr="E:\My PICTURE\logo\INIOAS Logo Color -E low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My PICTURE\logo\INIOAS Logo Color -E low siz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85C">
        <w:rPr>
          <w:rFonts w:asciiTheme="majorBidi" w:eastAsiaTheme="majorEastAsia" w:hAnsiTheme="majorBidi" w:cstheme="majorBidi"/>
          <w:b/>
          <w:noProof/>
          <w:color w:val="2E74B5" w:themeColor="accent1" w:themeShade="BF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1312" behindDoc="1" locked="0" layoutInCell="1" allowOverlap="1" wp14:anchorId="28DD70C3" wp14:editId="523B9F9D">
            <wp:simplePos x="0" y="0"/>
            <wp:positionH relativeFrom="column">
              <wp:posOffset>1036955</wp:posOffset>
            </wp:positionH>
            <wp:positionV relativeFrom="paragraph">
              <wp:posOffset>49530</wp:posOffset>
            </wp:positionV>
            <wp:extent cx="565150" cy="672465"/>
            <wp:effectExtent l="0" t="0" r="6350" b="0"/>
            <wp:wrapTight wrapText="bothSides">
              <wp:wrapPolygon edited="0">
                <wp:start x="0" y="0"/>
                <wp:lineTo x="0" y="20805"/>
                <wp:lineTo x="21115" y="20805"/>
                <wp:lineTo x="21115" y="0"/>
                <wp:lineTo x="0" y="0"/>
              </wp:wrapPolygon>
            </wp:wrapTight>
            <wp:docPr id="8" name="Picture 8" descr="C:\Users\IORA-Offic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RA-Offic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85C">
        <w:rPr>
          <w:rFonts w:asciiTheme="majorBidi" w:eastAsiaTheme="majorEastAsia" w:hAnsiTheme="majorBidi" w:cstheme="majorBidi"/>
          <w:b/>
          <w:noProof/>
          <w:color w:val="5B9BD5" w:themeColor="accent1"/>
          <w:spacing w:val="-10"/>
          <w:kern w:val="28"/>
          <w:sz w:val="32"/>
          <w:szCs w:val="100"/>
          <w:lang w:bidi="fa-IR"/>
        </w:rPr>
        <w:drawing>
          <wp:anchor distT="0" distB="0" distL="114300" distR="114300" simplePos="0" relativeHeight="251663360" behindDoc="1" locked="0" layoutInCell="1" allowOverlap="1" wp14:anchorId="54671B68" wp14:editId="129348AA">
            <wp:simplePos x="0" y="0"/>
            <wp:positionH relativeFrom="column">
              <wp:posOffset>-330835</wp:posOffset>
            </wp:positionH>
            <wp:positionV relativeFrom="paragraph">
              <wp:posOffset>118745</wp:posOffset>
            </wp:positionV>
            <wp:extent cx="131953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ight>
            <wp:docPr id="3" name="Picture 3" descr="C:\Users\Moradi\Desktop\22nd COM 24th CSO\RCST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adi\Desktop\22nd COM 24th CSO\RCST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7A32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</w:p>
    <w:p w14:paraId="542ADB15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</w:p>
    <w:p w14:paraId="0B23857B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</w:p>
    <w:p w14:paraId="6CC472C8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</w:p>
    <w:p w14:paraId="47745E36" w14:textId="77777777" w:rsidR="00B04F81" w:rsidRPr="007C085C" w:rsidRDefault="00B04F81" w:rsidP="00753D1F">
      <w:pPr>
        <w:spacing w:line="276" w:lineRule="auto"/>
        <w:jc w:val="center"/>
        <w:rPr>
          <w:rFonts w:asciiTheme="majorBidi" w:eastAsiaTheme="majorEastAsia" w:hAnsiTheme="majorBidi" w:cstheme="majorBidi"/>
          <w:b/>
          <w:color w:val="5B9BD5" w:themeColor="accent1"/>
          <w:spacing w:val="-10"/>
          <w:kern w:val="28"/>
          <w:sz w:val="2"/>
          <w:szCs w:val="10"/>
        </w:rPr>
      </w:pPr>
    </w:p>
    <w:p w14:paraId="564F2BB0" w14:textId="77777777" w:rsidR="00B04F81" w:rsidRPr="007C085C" w:rsidRDefault="00B04F81" w:rsidP="00753D1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6287855" w14:textId="77777777" w:rsidR="002A5CEA" w:rsidRPr="007C085C" w:rsidRDefault="002A5CEA" w:rsidP="002A5CEA">
      <w:pPr>
        <w:spacing w:after="200" w:line="276" w:lineRule="auto"/>
        <w:ind w:firstLine="1134"/>
        <w:jc w:val="center"/>
        <w:rPr>
          <w:rFonts w:asciiTheme="majorBidi" w:eastAsia="Times New Roman" w:hAnsiTheme="majorBidi" w:cstheme="majorBidi"/>
          <w:b/>
          <w:bCs/>
          <w:noProof/>
          <w:color w:val="365F91"/>
          <w:spacing w:val="-10"/>
          <w:kern w:val="28"/>
          <w:sz w:val="32"/>
          <w:szCs w:val="30"/>
        </w:rPr>
      </w:pPr>
    </w:p>
    <w:p w14:paraId="77A539D4" w14:textId="26989212" w:rsidR="002A5CEA" w:rsidRPr="002A5CEA" w:rsidRDefault="002A5CEA" w:rsidP="002A5CEA">
      <w:pPr>
        <w:spacing w:after="200" w:line="276" w:lineRule="auto"/>
        <w:ind w:firstLine="1134"/>
        <w:jc w:val="center"/>
        <w:rPr>
          <w:rFonts w:asciiTheme="majorBidi" w:eastAsia="Times New Roman" w:hAnsiTheme="majorBidi" w:cstheme="majorBidi"/>
          <w:b/>
          <w:bCs/>
          <w:noProof/>
          <w:color w:val="365F91"/>
          <w:spacing w:val="-10"/>
          <w:kern w:val="28"/>
          <w:sz w:val="32"/>
          <w:szCs w:val="30"/>
        </w:rPr>
      </w:pPr>
      <w:r w:rsidRPr="002A5CEA">
        <w:rPr>
          <w:rFonts w:asciiTheme="majorBidi" w:eastAsia="Times New Roman" w:hAnsiTheme="majorBidi" w:cstheme="majorBidi"/>
          <w:b/>
          <w:bCs/>
          <w:noProof/>
          <w:color w:val="365F91"/>
          <w:spacing w:val="-10"/>
          <w:kern w:val="28"/>
          <w:sz w:val="32"/>
          <w:szCs w:val="30"/>
        </w:rPr>
        <w:t>The Third Phase of Workshop Series on</w:t>
      </w:r>
    </w:p>
    <w:p w14:paraId="18A86457" w14:textId="367BA4F5" w:rsidR="002A5CEA" w:rsidRPr="002A5CEA" w:rsidRDefault="00DC2A2A" w:rsidP="002A5CEA">
      <w:pPr>
        <w:spacing w:after="200" w:line="276" w:lineRule="auto"/>
        <w:ind w:firstLine="1134"/>
        <w:jc w:val="center"/>
        <w:rPr>
          <w:rFonts w:asciiTheme="majorBidi" w:eastAsia="Times New Roman" w:hAnsiTheme="majorBidi" w:cstheme="majorBidi"/>
          <w:noProof/>
          <w:color w:val="365F91"/>
          <w:spacing w:val="-10"/>
          <w:kern w:val="28"/>
          <w:sz w:val="32"/>
          <w:szCs w:val="30"/>
        </w:rPr>
      </w:pPr>
      <w:r w:rsidRPr="007C085C">
        <w:rPr>
          <w:rFonts w:asciiTheme="majorBidi" w:eastAsia="Times New Roman" w:hAnsiTheme="majorBidi" w:cstheme="majorBidi"/>
          <w:b/>
          <w:bCs/>
          <w:noProof/>
          <w:color w:val="365F91"/>
          <w:spacing w:val="-10"/>
          <w:kern w:val="28"/>
          <w:sz w:val="32"/>
          <w:szCs w:val="30"/>
        </w:rPr>
        <w:t xml:space="preserve">The </w:t>
      </w:r>
      <w:r w:rsidR="002A5CEA" w:rsidRPr="002A5CEA">
        <w:rPr>
          <w:rFonts w:asciiTheme="majorBidi" w:eastAsia="Times New Roman" w:hAnsiTheme="majorBidi" w:cstheme="majorBidi"/>
          <w:b/>
          <w:bCs/>
          <w:noProof/>
          <w:color w:val="365F91"/>
          <w:spacing w:val="-10"/>
          <w:kern w:val="28"/>
          <w:sz w:val="32"/>
          <w:szCs w:val="30"/>
        </w:rPr>
        <w:t xml:space="preserve">Effects of Climate Change on the Indian Ocean Marine Environment </w:t>
      </w:r>
    </w:p>
    <w:p w14:paraId="0F1E2DDB" w14:textId="77777777" w:rsidR="002A5CEA" w:rsidRPr="002A5CEA" w:rsidRDefault="002A5CEA" w:rsidP="002A5CEA">
      <w:pPr>
        <w:spacing w:after="0" w:line="240" w:lineRule="auto"/>
        <w:ind w:firstLine="1134"/>
        <w:jc w:val="center"/>
        <w:rPr>
          <w:rFonts w:asciiTheme="majorBidi" w:eastAsia="Times New Roman" w:hAnsiTheme="majorBidi" w:cstheme="majorBidi"/>
          <w:b/>
          <w:bCs/>
          <w:noProof/>
          <w:spacing w:val="-10"/>
          <w:kern w:val="28"/>
          <w:sz w:val="32"/>
          <w:szCs w:val="30"/>
        </w:rPr>
      </w:pPr>
      <w:r w:rsidRPr="002A5CEA">
        <w:rPr>
          <w:rFonts w:asciiTheme="majorBidi" w:eastAsia="Times New Roman" w:hAnsiTheme="majorBidi" w:cstheme="majorBidi"/>
          <w:b/>
          <w:bCs/>
          <w:noProof/>
          <w:spacing w:val="-10"/>
          <w:kern w:val="28"/>
          <w:sz w:val="32"/>
          <w:szCs w:val="30"/>
        </w:rPr>
        <w:t>20-22 February 2023</w:t>
      </w:r>
    </w:p>
    <w:p w14:paraId="13D1F2A5" w14:textId="77777777" w:rsidR="002A5CEA" w:rsidRPr="002A5CEA" w:rsidRDefault="002A5CEA" w:rsidP="002A5CEA">
      <w:pPr>
        <w:spacing w:after="0" w:line="240" w:lineRule="auto"/>
        <w:ind w:firstLine="1134"/>
        <w:jc w:val="center"/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</w:pPr>
      <w:r w:rsidRPr="002A5CEA"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  <w:t>Tehran, Islamic Republic of Iran</w:t>
      </w:r>
    </w:p>
    <w:p w14:paraId="78564D60" w14:textId="77BAD8A9" w:rsidR="002A5CEA" w:rsidRPr="002A5CEA" w:rsidRDefault="00924A6D" w:rsidP="002A5CEA">
      <w:pPr>
        <w:spacing w:after="0" w:line="240" w:lineRule="auto"/>
        <w:ind w:firstLine="1134"/>
        <w:jc w:val="center"/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  <w:t>0</w:t>
      </w:r>
      <w:r w:rsidR="002A5CEA" w:rsidRPr="002A5CEA"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  <w:t>9:</w:t>
      </w:r>
      <w:r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  <w:t>00</w:t>
      </w:r>
      <w:r w:rsidR="002A5CEA" w:rsidRPr="002A5CEA"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8"/>
          <w:szCs w:val="28"/>
        </w:rPr>
        <w:t xml:space="preserve">-16:30 </w:t>
      </w:r>
      <w:r w:rsidR="002A5CEA" w:rsidRPr="002A5CEA">
        <w:rPr>
          <w:rFonts w:asciiTheme="majorBidi" w:eastAsia="Times New Roman" w:hAnsiTheme="majorBidi" w:cstheme="majorBidi"/>
          <w:b/>
          <w:bCs/>
          <w:noProof/>
          <w:color w:val="00B050"/>
          <w:spacing w:val="-10"/>
          <w:kern w:val="28"/>
          <w:sz w:val="24"/>
          <w:szCs w:val="26"/>
        </w:rPr>
        <w:t>(Iran Standard Time – GMT +3:30)</w:t>
      </w:r>
    </w:p>
    <w:p w14:paraId="78B2963D" w14:textId="77777777" w:rsidR="004B7B16" w:rsidRPr="007C085C" w:rsidRDefault="004B7B16" w:rsidP="000A540D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63A9A6B" w14:textId="77777777" w:rsidR="004B7B16" w:rsidRPr="007C085C" w:rsidRDefault="004B7B16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085C"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AGENDA</w:t>
      </w:r>
    </w:p>
    <w:tbl>
      <w:tblPr>
        <w:tblStyle w:val="TableGrid"/>
        <w:tblW w:w="5355" w:type="pct"/>
        <w:tblInd w:w="-714" w:type="dxa"/>
        <w:tblLook w:val="04A0" w:firstRow="1" w:lastRow="0" w:firstColumn="1" w:lastColumn="0" w:noHBand="0" w:noVBand="1"/>
      </w:tblPr>
      <w:tblGrid>
        <w:gridCol w:w="2765"/>
        <w:gridCol w:w="8020"/>
      </w:tblGrid>
      <w:tr w:rsidR="003B7FB4" w:rsidRPr="007C085C" w14:paraId="338223B0" w14:textId="77777777" w:rsidTr="001E0CF9">
        <w:tc>
          <w:tcPr>
            <w:tcW w:w="5000" w:type="pct"/>
            <w:gridSpan w:val="2"/>
            <w:shd w:val="clear" w:color="auto" w:fill="2E74B5" w:themeFill="accent1" w:themeFillShade="BF"/>
          </w:tcPr>
          <w:p w14:paraId="4142E93E" w14:textId="77777777" w:rsidR="003B7FB4" w:rsidRPr="007C085C" w:rsidRDefault="003B7FB4" w:rsidP="000877C4">
            <w:pPr>
              <w:rPr>
                <w:rFonts w:asciiTheme="majorBidi" w:hAnsiTheme="majorBidi" w:cstheme="majorBidi"/>
                <w:b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C085C">
              <w:rPr>
                <w:rFonts w:asciiTheme="majorBidi" w:hAnsiTheme="majorBidi" w:cstheme="majorBidi"/>
                <w:b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Day 1- Monday- 20 February 2023</w:t>
            </w:r>
          </w:p>
          <w:p w14:paraId="3EFAB86E" w14:textId="77777777" w:rsidR="003B7FB4" w:rsidRPr="007C085C" w:rsidRDefault="003B7FB4" w:rsidP="000877C4">
            <w:pPr>
              <w:rPr>
                <w:rFonts w:asciiTheme="majorBidi" w:hAnsiTheme="majorBidi" w:cstheme="majorBidi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B7FB4" w:rsidRPr="007C085C" w14:paraId="4EFDFCBC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229FD49B" w14:textId="77777777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09:00- 10:00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68AC0497" w14:textId="77777777" w:rsidR="003B7FB4" w:rsidRPr="007C085C" w:rsidRDefault="003B7FB4" w:rsidP="000877C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Opening Ceremony:</w:t>
            </w:r>
          </w:p>
          <w:p w14:paraId="028147B9" w14:textId="77777777" w:rsidR="009A126D" w:rsidRPr="007C085C" w:rsidRDefault="009A126D" w:rsidP="000877C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92E692F" w14:textId="241A4D6E" w:rsidR="00261AF3" w:rsidRPr="007C085C" w:rsidRDefault="003B7FB4" w:rsidP="000877C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7C085C">
              <w:rPr>
                <w:rFonts w:asciiTheme="majorBidi" w:hAnsiTheme="majorBidi" w:cstheme="majorBidi"/>
                <w:b/>
                <w:bCs/>
              </w:rPr>
              <w:t xml:space="preserve">Opening remarks </w:t>
            </w:r>
            <w:r w:rsidR="00261AF3" w:rsidRPr="007C085C">
              <w:rPr>
                <w:rFonts w:asciiTheme="majorBidi" w:hAnsiTheme="majorBidi" w:cstheme="majorBidi"/>
                <w:b/>
                <w:bCs/>
              </w:rPr>
              <w:t>by</w:t>
            </w:r>
            <w:r w:rsidR="009A126D" w:rsidRPr="007C085C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1A7CC6E4" w14:textId="77777777" w:rsidR="009A126D" w:rsidRPr="007C085C" w:rsidRDefault="009A126D" w:rsidP="009A126D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2A38FD3B" w14:textId="77F61182" w:rsidR="003B7FB4" w:rsidRPr="007C085C" w:rsidRDefault="009A126D" w:rsidP="009A126D">
            <w:pPr>
              <w:ind w:left="360"/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-T</w:t>
            </w:r>
            <w:r w:rsidR="00261AF3" w:rsidRPr="007C085C">
              <w:rPr>
                <w:rFonts w:asciiTheme="majorBidi" w:hAnsiTheme="majorBidi" w:cstheme="majorBidi"/>
              </w:rPr>
              <w:t>he</w:t>
            </w:r>
            <w:r w:rsidR="004E2570" w:rsidRPr="007C085C">
              <w:rPr>
                <w:rFonts w:asciiTheme="majorBidi" w:hAnsiTheme="majorBidi" w:cstheme="majorBidi"/>
              </w:rPr>
              <w:t xml:space="preserve"> Workshop Secretary</w:t>
            </w:r>
            <w:r w:rsidR="008F2227" w:rsidRPr="007C085C">
              <w:rPr>
                <w:rFonts w:asciiTheme="majorBidi" w:hAnsiTheme="majorBidi" w:cstheme="majorBidi"/>
              </w:rPr>
              <w:t xml:space="preserve"> </w:t>
            </w:r>
          </w:p>
          <w:p w14:paraId="423F1525" w14:textId="77777777" w:rsidR="00082013" w:rsidRPr="007C085C" w:rsidRDefault="00082013" w:rsidP="009A126D">
            <w:pPr>
              <w:ind w:left="360"/>
              <w:rPr>
                <w:rFonts w:asciiTheme="majorBidi" w:hAnsiTheme="majorBidi" w:cstheme="majorBidi"/>
              </w:rPr>
            </w:pPr>
          </w:p>
          <w:p w14:paraId="51C6F777" w14:textId="7082E186" w:rsidR="008F2227" w:rsidRPr="007C085C" w:rsidRDefault="008F2227" w:rsidP="009A126D">
            <w:pPr>
              <w:ind w:left="360"/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-The</w:t>
            </w:r>
            <w:r w:rsidR="00082013" w:rsidRPr="007C085C">
              <w:rPr>
                <w:rFonts w:asciiTheme="majorBidi" w:hAnsiTheme="majorBidi" w:cstheme="majorBidi"/>
              </w:rPr>
              <w:t xml:space="preserve"> IORA Secreta</w:t>
            </w:r>
            <w:r w:rsidR="00581728" w:rsidRPr="007C085C">
              <w:rPr>
                <w:rFonts w:asciiTheme="majorBidi" w:hAnsiTheme="majorBidi" w:cstheme="majorBidi"/>
              </w:rPr>
              <w:t xml:space="preserve">riat </w:t>
            </w:r>
            <w:r w:rsidR="00082013" w:rsidRPr="007C085C">
              <w:rPr>
                <w:rFonts w:asciiTheme="majorBidi" w:hAnsiTheme="majorBidi" w:cstheme="majorBidi"/>
              </w:rPr>
              <w:t>Representative / WGBE Representative (TBC)</w:t>
            </w:r>
          </w:p>
          <w:p w14:paraId="5676CD69" w14:textId="77777777" w:rsidR="0045006C" w:rsidRPr="007C085C" w:rsidRDefault="0045006C" w:rsidP="004E2570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67579B3F" w14:textId="5FF64D94" w:rsidR="003B7FB4" w:rsidRPr="007C085C" w:rsidRDefault="009A126D" w:rsidP="009A126D">
            <w:pPr>
              <w:ind w:left="360"/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-T</w:t>
            </w:r>
            <w:r w:rsidR="00C90DAF" w:rsidRPr="007C085C">
              <w:rPr>
                <w:rFonts w:asciiTheme="majorBidi" w:hAnsiTheme="majorBidi" w:cstheme="majorBidi"/>
              </w:rPr>
              <w:t xml:space="preserve">he </w:t>
            </w:r>
            <w:r w:rsidR="00C31AD4" w:rsidRPr="007C085C">
              <w:rPr>
                <w:rFonts w:asciiTheme="majorBidi" w:hAnsiTheme="majorBidi" w:cstheme="majorBidi"/>
              </w:rPr>
              <w:t xml:space="preserve">President of IROST </w:t>
            </w:r>
          </w:p>
          <w:p w14:paraId="5A4C81BB" w14:textId="77777777" w:rsidR="004E2570" w:rsidRPr="007C085C" w:rsidRDefault="004E2570" w:rsidP="004E2570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26EB9F6C" w14:textId="7C896597" w:rsidR="003B7FB4" w:rsidRPr="007C085C" w:rsidRDefault="009A126D" w:rsidP="009A126D">
            <w:pPr>
              <w:ind w:left="360"/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-The</w:t>
            </w:r>
            <w:r w:rsidR="00AF6B46" w:rsidRPr="007C085C">
              <w:rPr>
                <w:rFonts w:asciiTheme="majorBidi" w:hAnsiTheme="majorBidi" w:cstheme="majorBidi"/>
              </w:rPr>
              <w:t xml:space="preserve"> Director of INIOAS</w:t>
            </w:r>
          </w:p>
          <w:p w14:paraId="59FB0F8F" w14:textId="77777777" w:rsidR="009A126D" w:rsidRPr="007C085C" w:rsidRDefault="009A126D" w:rsidP="009A126D">
            <w:pPr>
              <w:ind w:left="360"/>
              <w:rPr>
                <w:rFonts w:asciiTheme="majorBidi" w:hAnsiTheme="majorBidi" w:cstheme="majorBidi"/>
              </w:rPr>
            </w:pPr>
          </w:p>
          <w:p w14:paraId="38B9E7CA" w14:textId="77777777" w:rsidR="003B7FB4" w:rsidRPr="007C085C" w:rsidRDefault="003B7FB4" w:rsidP="000877C4">
            <w:pPr>
              <w:ind w:left="113" w:right="113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B7FB4" w:rsidRPr="007C085C" w14:paraId="20729238" w14:textId="77777777" w:rsidTr="001E0CF9">
        <w:tc>
          <w:tcPr>
            <w:tcW w:w="1282" w:type="pct"/>
            <w:shd w:val="clear" w:color="auto" w:fill="F2F2F2" w:themeFill="background1" w:themeFillShade="F2"/>
          </w:tcPr>
          <w:p w14:paraId="00D595A9" w14:textId="77777777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10:00- 10:30</w:t>
            </w:r>
          </w:p>
        </w:tc>
        <w:tc>
          <w:tcPr>
            <w:tcW w:w="3718" w:type="pct"/>
            <w:shd w:val="clear" w:color="auto" w:fill="F2F2F2" w:themeFill="background1" w:themeFillShade="F2"/>
          </w:tcPr>
          <w:p w14:paraId="1CDB3450" w14:textId="77777777" w:rsidR="003B7FB4" w:rsidRPr="007C085C" w:rsidRDefault="003B7FB4" w:rsidP="000877C4">
            <w:pPr>
              <w:ind w:left="113" w:right="113"/>
              <w:rPr>
                <w:rFonts w:asciiTheme="majorBidi" w:hAnsiTheme="majorBidi" w:cstheme="majorBidi"/>
                <w:b/>
                <w:bCs/>
              </w:rPr>
            </w:pPr>
            <w:r w:rsidRPr="007C085C">
              <w:rPr>
                <w:rFonts w:asciiTheme="majorBidi" w:hAnsiTheme="majorBidi" w:cstheme="majorBidi"/>
                <w:i/>
                <w:iCs/>
              </w:rPr>
              <w:t>Coffee Break</w:t>
            </w:r>
          </w:p>
        </w:tc>
      </w:tr>
      <w:tr w:rsidR="003B7FB4" w:rsidRPr="007C085C" w14:paraId="6AA9AC1C" w14:textId="77777777" w:rsidTr="001E0CF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603350" w14:textId="77777777" w:rsidR="003B7FB4" w:rsidRPr="007C085C" w:rsidRDefault="003B7FB4" w:rsidP="000877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9D78C4" w14:textId="77777777" w:rsidR="003B7FB4" w:rsidRPr="001B699C" w:rsidRDefault="003B7FB4" w:rsidP="000877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69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Panel 1- Deoxygenation and Biogeochemical cycling</w:t>
            </w:r>
          </w:p>
          <w:p w14:paraId="1B2EBA31" w14:textId="77777777" w:rsidR="003B7FB4" w:rsidRPr="007C085C" w:rsidRDefault="003B7FB4" w:rsidP="000877C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B7FB4" w:rsidRPr="007C085C" w14:paraId="07DBD9BA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0A3CA4DD" w14:textId="2C909FDD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10:30- 11:1</w:t>
            </w:r>
            <w:r w:rsidR="00F27B6A" w:rsidRPr="007C085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718" w:type="pct"/>
          </w:tcPr>
          <w:p w14:paraId="538D5AF8" w14:textId="77777777" w:rsidR="003B7FB4" w:rsidRPr="007C085C" w:rsidRDefault="003B7FB4" w:rsidP="000877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Deoxygenation in the Northwestern Indian Ocean </w:t>
            </w:r>
          </w:p>
          <w:p w14:paraId="70E7CE22" w14:textId="77777777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By: Dr. Wajih Naqvi, Department of Earth Sciences, Indian Institute of Technology, Kanpur, India</w:t>
            </w:r>
          </w:p>
        </w:tc>
      </w:tr>
      <w:tr w:rsidR="003B7FB4" w:rsidRPr="007C085C" w14:paraId="413FA240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183C734A" w14:textId="17C8AC7C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11:1</w:t>
            </w:r>
            <w:r w:rsidR="00F27B6A" w:rsidRPr="007C085C">
              <w:rPr>
                <w:rFonts w:asciiTheme="majorBidi" w:hAnsiTheme="majorBidi" w:cstheme="majorBidi"/>
              </w:rPr>
              <w:t>0</w:t>
            </w:r>
            <w:r w:rsidRPr="007C085C">
              <w:rPr>
                <w:rFonts w:asciiTheme="majorBidi" w:hAnsiTheme="majorBidi" w:cstheme="majorBidi"/>
              </w:rPr>
              <w:t>- 1</w:t>
            </w:r>
            <w:r w:rsidR="004A68F4" w:rsidRPr="007C085C">
              <w:rPr>
                <w:rFonts w:asciiTheme="majorBidi" w:hAnsiTheme="majorBidi" w:cstheme="majorBidi"/>
              </w:rPr>
              <w:t>1</w:t>
            </w:r>
            <w:r w:rsidRPr="007C085C">
              <w:rPr>
                <w:rFonts w:asciiTheme="majorBidi" w:hAnsiTheme="majorBidi" w:cstheme="majorBidi"/>
              </w:rPr>
              <w:t>:</w:t>
            </w:r>
            <w:r w:rsidR="004A68F4" w:rsidRPr="007C085C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621F92A1" w14:textId="77777777" w:rsidR="003B7FB4" w:rsidRPr="007C085C" w:rsidRDefault="007B703C" w:rsidP="00A3612A">
            <w:pPr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Nutrient biochemistry in marginal seas of northwestern Indian Ocean under climate change</w:t>
            </w:r>
          </w:p>
          <w:p w14:paraId="704925E4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C085C">
              <w:rPr>
                <w:rFonts w:asciiTheme="majorBidi" w:hAnsiTheme="majorBidi" w:cstheme="majorBidi"/>
              </w:rPr>
              <w:t>By: Dr. Hamid Ershadifar, INIOAS, Iran</w:t>
            </w:r>
          </w:p>
        </w:tc>
      </w:tr>
      <w:tr w:rsidR="004A68F4" w:rsidRPr="007C085C" w14:paraId="52CCEB28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323B54E2" w14:textId="4263A5BF" w:rsidR="004A68F4" w:rsidRPr="007C085C" w:rsidRDefault="004A68F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11:50- 12:00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29343473" w14:textId="5E128CCE" w:rsidR="004A68F4" w:rsidRPr="007C085C" w:rsidRDefault="00C77370" w:rsidP="00A3612A">
            <w:pPr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  <w:tr w:rsidR="003B7FB4" w:rsidRPr="007C085C" w14:paraId="6EC85D42" w14:textId="77777777" w:rsidTr="001E0CF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4045FF" w14:textId="77777777" w:rsidR="003B7FB4" w:rsidRPr="007C085C" w:rsidRDefault="003B7FB4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9CA0BD2" w14:textId="30F31C7D" w:rsidR="003B7FB4" w:rsidRPr="001B699C" w:rsidRDefault="003B7FB4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69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Panel 2- Paleoclimatic </w:t>
            </w:r>
            <w:r w:rsidR="001B69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1B69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tudies</w:t>
            </w:r>
          </w:p>
          <w:p w14:paraId="37345C5E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7FB4" w:rsidRPr="007C085C" w14:paraId="43FEEA6A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17AEA863" w14:textId="7B72296D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12:00- 12:4</w:t>
            </w:r>
            <w:r w:rsidR="00C77370" w:rsidRPr="007C085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227E97BD" w14:textId="77777777" w:rsidR="00B27EA7" w:rsidRPr="007C085C" w:rsidRDefault="00B27EA7" w:rsidP="000877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Early Holocene Flooding of the Persian Gulf and Intensification of the Indian Ocean Monsoon</w:t>
            </w:r>
          </w:p>
          <w:p w14:paraId="6D8FE2DB" w14:textId="77777777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  <w:sz w:val="24"/>
                <w:szCs w:val="24"/>
              </w:rPr>
              <w:t>By: Dr. Abdolmajid Naderi, INIOAS, Iran</w:t>
            </w:r>
          </w:p>
        </w:tc>
      </w:tr>
      <w:tr w:rsidR="003B7FB4" w:rsidRPr="007C085C" w14:paraId="7AF9F4A5" w14:textId="77777777" w:rsidTr="001E0CF9">
        <w:tc>
          <w:tcPr>
            <w:tcW w:w="12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73ABEB" w14:textId="1C331265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12:4</w:t>
            </w:r>
            <w:r w:rsidR="00C77370" w:rsidRPr="007C085C">
              <w:rPr>
                <w:rFonts w:asciiTheme="majorBidi" w:hAnsiTheme="majorBidi" w:cstheme="majorBidi"/>
              </w:rPr>
              <w:t>0</w:t>
            </w:r>
            <w:r w:rsidRPr="007C085C">
              <w:rPr>
                <w:rFonts w:asciiTheme="majorBidi" w:hAnsiTheme="majorBidi" w:cstheme="majorBidi"/>
              </w:rPr>
              <w:t>- 14:00</w:t>
            </w:r>
          </w:p>
        </w:tc>
        <w:tc>
          <w:tcPr>
            <w:tcW w:w="3718" w:type="pct"/>
            <w:shd w:val="clear" w:color="auto" w:fill="F2F2F2" w:themeFill="background1" w:themeFillShade="F2"/>
          </w:tcPr>
          <w:p w14:paraId="61970DD1" w14:textId="77777777" w:rsidR="003B7FB4" w:rsidRPr="007C085C" w:rsidRDefault="003B7FB4" w:rsidP="000877C4">
            <w:pPr>
              <w:rPr>
                <w:rFonts w:asciiTheme="majorBidi" w:hAnsiTheme="majorBidi" w:cstheme="majorBidi"/>
                <w:i/>
                <w:iCs/>
              </w:rPr>
            </w:pPr>
            <w:r w:rsidRPr="007C085C">
              <w:rPr>
                <w:rFonts w:asciiTheme="majorBidi" w:hAnsiTheme="majorBidi" w:cstheme="majorBidi"/>
                <w:i/>
                <w:iCs/>
              </w:rPr>
              <w:t>Lunch</w:t>
            </w:r>
          </w:p>
        </w:tc>
      </w:tr>
      <w:tr w:rsidR="003B7FB4" w:rsidRPr="007C085C" w14:paraId="45A21CB9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622B6975" w14:textId="0F5E2E99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14:00- 14:4</w:t>
            </w:r>
            <w:r w:rsidR="00E87F35" w:rsidRPr="007C085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36798FBC" w14:textId="77777777" w:rsidR="003B7FB4" w:rsidRPr="007C085C" w:rsidRDefault="00BF58ED" w:rsidP="00A3612A">
            <w:pPr>
              <w:tabs>
                <w:tab w:val="right" w:pos="7683"/>
              </w:tabs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of Holocene Indian summer monsoon</w:t>
            </w:r>
            <w:r w:rsidR="00757731"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oscillations on South East Iranian Plateau</w:t>
            </w:r>
          </w:p>
          <w:p w14:paraId="708BFE27" w14:textId="77777777" w:rsidR="003B7FB4" w:rsidRPr="007C085C" w:rsidRDefault="003B7FB4" w:rsidP="00A3612A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  <w:sz w:val="24"/>
                <w:szCs w:val="24"/>
              </w:rPr>
              <w:t xml:space="preserve">By: Dr. </w:t>
            </w:r>
            <w:r w:rsidR="00BF58ED" w:rsidRPr="007C085C">
              <w:rPr>
                <w:rFonts w:asciiTheme="majorBidi" w:hAnsiTheme="majorBidi" w:cstheme="majorBidi"/>
                <w:sz w:val="24"/>
                <w:szCs w:val="24"/>
              </w:rPr>
              <w:t xml:space="preserve">Mohammad </w:t>
            </w:r>
            <w:r w:rsidR="00360EFB" w:rsidRPr="007C085C">
              <w:rPr>
                <w:rFonts w:asciiTheme="majorBidi" w:hAnsiTheme="majorBidi" w:cstheme="majorBidi"/>
                <w:sz w:val="24"/>
                <w:szCs w:val="24"/>
              </w:rPr>
              <w:t>Ali</w:t>
            </w:r>
            <w:r w:rsidRPr="007C085C">
              <w:rPr>
                <w:rFonts w:asciiTheme="majorBidi" w:hAnsiTheme="majorBidi" w:cstheme="majorBidi"/>
                <w:sz w:val="24"/>
                <w:szCs w:val="24"/>
              </w:rPr>
              <w:t xml:space="preserve"> Hamze</w:t>
            </w:r>
            <w:r w:rsidR="00BF58ED" w:rsidRPr="007C085C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7C085C">
              <w:rPr>
                <w:rFonts w:asciiTheme="majorBidi" w:hAnsiTheme="majorBidi" w:cstheme="majorBidi"/>
                <w:sz w:val="24"/>
                <w:szCs w:val="24"/>
              </w:rPr>
              <w:t>, INIOAS, Iran</w:t>
            </w:r>
          </w:p>
        </w:tc>
      </w:tr>
      <w:tr w:rsidR="00D678DD" w:rsidRPr="007C085C" w14:paraId="584026A4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53036E20" w14:textId="5263107A" w:rsidR="00D678DD" w:rsidRPr="007C085C" w:rsidRDefault="00D678DD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 xml:space="preserve">14:40 </w:t>
            </w:r>
            <w:r w:rsidR="00DC731A" w:rsidRPr="007C085C">
              <w:rPr>
                <w:rFonts w:asciiTheme="majorBidi" w:hAnsiTheme="majorBidi" w:cstheme="majorBidi"/>
              </w:rPr>
              <w:t>–</w:t>
            </w:r>
            <w:r w:rsidRPr="007C085C">
              <w:rPr>
                <w:rFonts w:asciiTheme="majorBidi" w:hAnsiTheme="majorBidi" w:cstheme="majorBidi"/>
              </w:rPr>
              <w:t xml:space="preserve"> </w:t>
            </w:r>
            <w:r w:rsidR="00DC731A" w:rsidRPr="007C085C">
              <w:rPr>
                <w:rFonts w:asciiTheme="majorBidi" w:hAnsiTheme="majorBidi" w:cstheme="majorBidi"/>
              </w:rPr>
              <w:t>14:50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45A4A44E" w14:textId="57CC37A4" w:rsidR="00D678DD" w:rsidRPr="007C085C" w:rsidRDefault="00DC731A" w:rsidP="00A3612A">
            <w:pPr>
              <w:tabs>
                <w:tab w:val="right" w:pos="7683"/>
              </w:tabs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  <w:tr w:rsidR="003B7FB4" w:rsidRPr="007C085C" w14:paraId="08C12158" w14:textId="77777777" w:rsidTr="001E0CF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34B71A" w14:textId="77777777" w:rsidR="003B7FB4" w:rsidRPr="007C085C" w:rsidRDefault="003B7FB4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C614EBE" w14:textId="77777777" w:rsidR="003B7FB4" w:rsidRPr="001B699C" w:rsidRDefault="003B7FB4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69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Panel 3 - Atmospheric characteristic of the Indian Ocean</w:t>
            </w:r>
          </w:p>
          <w:p w14:paraId="7C1690E2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7FB4" w:rsidRPr="007C085C" w14:paraId="4C5953B0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7428EE87" w14:textId="2BED8DA2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14:</w:t>
            </w:r>
            <w:r w:rsidR="00DC731A" w:rsidRPr="007C085C">
              <w:rPr>
                <w:rFonts w:asciiTheme="majorBidi" w:hAnsiTheme="majorBidi" w:cstheme="majorBidi"/>
              </w:rPr>
              <w:t>50</w:t>
            </w:r>
            <w:r w:rsidRPr="007C085C">
              <w:rPr>
                <w:rFonts w:asciiTheme="majorBidi" w:hAnsiTheme="majorBidi" w:cstheme="majorBidi"/>
              </w:rPr>
              <w:t>- 15:30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6153AEC5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long-term variability of meteorological parameters over the Indian Ocean</w:t>
            </w:r>
          </w:p>
          <w:p w14:paraId="6264B3F9" w14:textId="77777777" w:rsidR="003B7FB4" w:rsidRPr="007C085C" w:rsidRDefault="003B7FB4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By: Dr. Parvin Ghaffarian, INIOAS, Iran</w:t>
            </w:r>
          </w:p>
        </w:tc>
      </w:tr>
      <w:tr w:rsidR="002A4152" w:rsidRPr="007C085C" w14:paraId="29DD481E" w14:textId="77777777" w:rsidTr="001E0CF9">
        <w:tc>
          <w:tcPr>
            <w:tcW w:w="1282" w:type="pct"/>
            <w:tcBorders>
              <w:bottom w:val="single" w:sz="4" w:space="0" w:color="auto"/>
            </w:tcBorders>
          </w:tcPr>
          <w:p w14:paraId="19EC66EC" w14:textId="0993C8E9" w:rsidR="002A4152" w:rsidRPr="007C085C" w:rsidRDefault="002A4152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15:30- 16:1</w:t>
            </w:r>
            <w:r w:rsidR="00DC731A" w:rsidRPr="007C085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14:paraId="1D35395D" w14:textId="77777777" w:rsidR="002A4152" w:rsidRPr="007C085C" w:rsidRDefault="002A4152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Relationship between climatic indices and TC characteristics over the Indian Ocean</w:t>
            </w:r>
          </w:p>
          <w:p w14:paraId="1DE65F28" w14:textId="77777777" w:rsidR="002A4152" w:rsidRPr="007C085C" w:rsidRDefault="002A4152" w:rsidP="00A3612A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  <w:sz w:val="24"/>
                <w:szCs w:val="24"/>
              </w:rPr>
              <w:t xml:space="preserve">By: </w:t>
            </w:r>
            <w:r w:rsidR="00337DA3" w:rsidRPr="007C085C">
              <w:rPr>
                <w:rFonts w:asciiTheme="majorBidi" w:hAnsiTheme="majorBidi" w:cstheme="majorBidi"/>
              </w:rPr>
              <w:t>Dr. Nafiseh Pegahfar, INIOAS, Iran</w:t>
            </w:r>
          </w:p>
        </w:tc>
      </w:tr>
      <w:tr w:rsidR="002A4152" w:rsidRPr="007C085C" w14:paraId="0A92B859" w14:textId="77777777" w:rsidTr="001E0CF9">
        <w:tc>
          <w:tcPr>
            <w:tcW w:w="1282" w:type="pct"/>
            <w:shd w:val="clear" w:color="auto" w:fill="F2F2F2" w:themeFill="background1" w:themeFillShade="F2"/>
          </w:tcPr>
          <w:p w14:paraId="29245E6C" w14:textId="1475792C" w:rsidR="002A4152" w:rsidRPr="007C085C" w:rsidRDefault="002A4152" w:rsidP="000D792E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16:1</w:t>
            </w:r>
            <w:r w:rsidR="00DC731A" w:rsidRPr="007C085C">
              <w:rPr>
                <w:rFonts w:asciiTheme="majorBidi" w:hAnsiTheme="majorBidi" w:cstheme="majorBidi"/>
              </w:rPr>
              <w:t>0</w:t>
            </w:r>
            <w:r w:rsidRPr="007C085C">
              <w:rPr>
                <w:rFonts w:asciiTheme="majorBidi" w:hAnsiTheme="majorBidi" w:cstheme="majorBidi"/>
              </w:rPr>
              <w:t>- 16:</w:t>
            </w:r>
            <w:r w:rsidR="00DC731A" w:rsidRPr="007C085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3718" w:type="pct"/>
            <w:shd w:val="clear" w:color="auto" w:fill="F2F2F2" w:themeFill="background1" w:themeFillShade="F2"/>
          </w:tcPr>
          <w:p w14:paraId="73471F8F" w14:textId="1DA63751" w:rsidR="002A4152" w:rsidRPr="007C085C" w:rsidRDefault="00DC731A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</w:tbl>
    <w:p w14:paraId="39B6EA80" w14:textId="77777777" w:rsidR="003B7FB4" w:rsidRPr="007C085C" w:rsidRDefault="002A4152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085C"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94F04DF" w14:textId="77777777" w:rsidR="003B7FB4" w:rsidRPr="007C085C" w:rsidRDefault="003B7FB4" w:rsidP="00C853CF">
      <w:pPr>
        <w:spacing w:line="276" w:lineRule="auto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BBB73B5" w14:textId="77777777" w:rsidR="00AB6DD3" w:rsidRDefault="00AB6DD3" w:rsidP="00C853CF">
      <w:pPr>
        <w:spacing w:line="276" w:lineRule="auto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161D866" w14:textId="77777777" w:rsidR="007C085C" w:rsidRPr="007C085C" w:rsidRDefault="007C085C" w:rsidP="00C853CF">
      <w:pPr>
        <w:spacing w:line="276" w:lineRule="auto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5284" w:type="pct"/>
        <w:tblInd w:w="-572" w:type="dxa"/>
        <w:tblLook w:val="04A0" w:firstRow="1" w:lastRow="0" w:firstColumn="1" w:lastColumn="0" w:noHBand="0" w:noVBand="1"/>
      </w:tblPr>
      <w:tblGrid>
        <w:gridCol w:w="2411"/>
        <w:gridCol w:w="64"/>
        <w:gridCol w:w="8167"/>
      </w:tblGrid>
      <w:tr w:rsidR="003B7FB4" w:rsidRPr="007C085C" w14:paraId="718756C9" w14:textId="77777777" w:rsidTr="001E0CF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D7B9865" w14:textId="77777777" w:rsidR="003B7FB4" w:rsidRDefault="003B7FB4" w:rsidP="000877C4">
            <w:pPr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C085C"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Day 2- Tuesday- 21 February 2023</w:t>
            </w:r>
          </w:p>
          <w:p w14:paraId="5DBE887F" w14:textId="504E78C2" w:rsidR="00C07DF7" w:rsidRPr="007C085C" w:rsidRDefault="00C07DF7" w:rsidP="000877C4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FB4" w:rsidRPr="007C085C" w14:paraId="46846FA9" w14:textId="77777777" w:rsidTr="001E0CF9">
        <w:tc>
          <w:tcPr>
            <w:tcW w:w="5000" w:type="pct"/>
            <w:gridSpan w:val="3"/>
            <w:shd w:val="clear" w:color="auto" w:fill="E2EFD9" w:themeFill="accent6" w:themeFillTint="33"/>
          </w:tcPr>
          <w:p w14:paraId="70195760" w14:textId="77777777" w:rsidR="00C51FDB" w:rsidRPr="007C085C" w:rsidRDefault="00C51FDB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39EF8B" w14:textId="0A2BE63D" w:rsidR="003B7FB4" w:rsidRPr="001B699C" w:rsidRDefault="003B7FB4" w:rsidP="00C51FDB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1B699C" w:rsidRPr="001B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1B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ontinued)</w:t>
            </w:r>
            <w:r w:rsidR="00185B79" w:rsidRPr="001B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Panel 3</w:t>
            </w:r>
            <w:r w:rsidRPr="001B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Atmospheric characteristic of the Indian Ocean</w:t>
            </w:r>
          </w:p>
          <w:p w14:paraId="24A7701B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7FB4" w:rsidRPr="007C085C" w14:paraId="01FDBD25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61BC748B" w14:textId="5690130A" w:rsidR="003B7FB4" w:rsidRPr="007C085C" w:rsidRDefault="003B7FB4" w:rsidP="00A3612A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9:00- 9:</w:t>
            </w:r>
            <w:r w:rsidR="005939D8" w:rsidRPr="007C085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15CFE3A5" w14:textId="77777777" w:rsidR="002A4152" w:rsidRPr="007C085C" w:rsidRDefault="002A4152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 Nino flavors and their linkage to the Indian Ocean Dipole </w:t>
            </w:r>
          </w:p>
          <w:p w14:paraId="635D010A" w14:textId="77777777" w:rsidR="003B7FB4" w:rsidRPr="007C085C" w:rsidRDefault="002A4152" w:rsidP="00A3612A">
            <w:p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7C085C">
              <w:rPr>
                <w:rFonts w:asciiTheme="majorBidi" w:hAnsiTheme="majorBidi" w:cstheme="majorBidi"/>
              </w:rPr>
              <w:t xml:space="preserve">By: </w:t>
            </w:r>
            <w:r w:rsidR="00337DA3" w:rsidRPr="007C085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Dr. Omid  Alizadeh Choobari, University of Tehran, Institute of Geophysics, Iran</w:t>
            </w:r>
          </w:p>
        </w:tc>
      </w:tr>
      <w:tr w:rsidR="0013043B" w:rsidRPr="007C085C" w14:paraId="53FB5488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2280E48C" w14:textId="353CD388" w:rsidR="0013043B" w:rsidRPr="007C085C" w:rsidRDefault="0013043B" w:rsidP="00A3612A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09:30 – 09:35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45CC919F" w14:textId="15B83503" w:rsidR="0013043B" w:rsidRPr="007C085C" w:rsidRDefault="0013043B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  <w:tr w:rsidR="003B7FB4" w:rsidRPr="007C085C" w14:paraId="1EC16806" w14:textId="77777777" w:rsidTr="001E0CF9">
        <w:tc>
          <w:tcPr>
            <w:tcW w:w="5000" w:type="pct"/>
            <w:gridSpan w:val="3"/>
            <w:shd w:val="clear" w:color="auto" w:fill="E2EFD9" w:themeFill="accent6" w:themeFillTint="33"/>
          </w:tcPr>
          <w:p w14:paraId="7E4DE61E" w14:textId="77777777" w:rsidR="00C51FDB" w:rsidRPr="007C085C" w:rsidRDefault="00C51FDB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81F727" w14:textId="1756C9F9" w:rsidR="00736E09" w:rsidRPr="007C085C" w:rsidRDefault="003B7FB4" w:rsidP="00CF7A75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Panel 4- Primary </w:t>
            </w:r>
            <w:r w:rsidR="001B699C"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Productivity and Fisheries &amp;</w:t>
            </w:r>
          </w:p>
          <w:p w14:paraId="4DF34D16" w14:textId="46E058C7" w:rsidR="003B7FB4" w:rsidRPr="007C085C" w:rsidRDefault="00736E09" w:rsidP="00CF7A75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Climate </w:t>
            </w:r>
            <w:r w:rsidR="001B699C"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Change and Marine Migratory Species</w:t>
            </w:r>
          </w:p>
          <w:p w14:paraId="09E12E7F" w14:textId="77777777" w:rsidR="003B7FB4" w:rsidRPr="007C085C" w:rsidRDefault="003B7FB4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A4152" w:rsidRPr="007C085C" w14:paraId="36BF452A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CC07642" w14:textId="5B768675" w:rsidR="002A4152" w:rsidRPr="007C085C" w:rsidRDefault="0013043B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0</w:t>
            </w:r>
            <w:r w:rsidR="002A4152" w:rsidRPr="007C085C">
              <w:rPr>
                <w:rFonts w:asciiTheme="majorBidi" w:hAnsiTheme="majorBidi" w:cstheme="majorBidi"/>
              </w:rPr>
              <w:t>9:</w:t>
            </w:r>
            <w:r w:rsidR="00376059" w:rsidRPr="007C085C">
              <w:rPr>
                <w:rFonts w:asciiTheme="majorBidi" w:hAnsiTheme="majorBidi" w:cstheme="majorBidi"/>
              </w:rPr>
              <w:t>3</w:t>
            </w:r>
            <w:r w:rsidRPr="007C085C">
              <w:rPr>
                <w:rFonts w:asciiTheme="majorBidi" w:hAnsiTheme="majorBidi" w:cstheme="majorBidi"/>
              </w:rPr>
              <w:t>5</w:t>
            </w:r>
            <w:r w:rsidR="002A4152" w:rsidRPr="007C085C">
              <w:rPr>
                <w:rFonts w:asciiTheme="majorBidi" w:hAnsiTheme="majorBidi" w:cstheme="majorBidi"/>
              </w:rPr>
              <w:t>- 10:</w:t>
            </w:r>
            <w:r w:rsidR="00376059" w:rsidRPr="007C085C">
              <w:rPr>
                <w:rFonts w:asciiTheme="majorBidi" w:hAnsiTheme="majorBidi" w:cstheme="majorBidi"/>
              </w:rPr>
              <w:t>0</w:t>
            </w:r>
            <w:r w:rsidRPr="007C085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7E85B823" w14:textId="77777777" w:rsidR="002A4152" w:rsidRDefault="002A4152" w:rsidP="002A41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Marine Primary Produc</w:t>
            </w:r>
            <w:r w:rsidR="00A3612A"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tion in the North Indian Ocean: </w:t>
            </w: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Implication of Climate Change </w:t>
            </w:r>
          </w:p>
          <w:p w14:paraId="464D89D0" w14:textId="77777777" w:rsidR="00CF7A75" w:rsidRPr="00CF7A75" w:rsidRDefault="00CF7A75" w:rsidP="002A41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F601C9" w14:textId="77777777" w:rsidR="00A3612A" w:rsidRPr="007C085C" w:rsidRDefault="002A4152" w:rsidP="002A4152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By: Dr. Sanjiba Kumar Baliarsingh, Scientist , Applied Research and Research to Operations (ARO) Division, Ocean Modeling, Applied Research &amp; Services (OMARS) Group, Indian National Centre for Ocean Information Services (INCOIS), India</w:t>
            </w:r>
          </w:p>
          <w:p w14:paraId="7AAF6B96" w14:textId="77777777" w:rsidR="002A4152" w:rsidRPr="007C085C" w:rsidRDefault="002A4152" w:rsidP="002A415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</w:rPr>
              <w:t xml:space="preserve">  </w:t>
            </w:r>
          </w:p>
        </w:tc>
      </w:tr>
      <w:tr w:rsidR="002A4152" w:rsidRPr="007C085C" w14:paraId="124B9E6A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CD36D8" w14:textId="41FD7988" w:rsidR="002A4152" w:rsidRPr="007C085C" w:rsidRDefault="002A4152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10:</w:t>
            </w:r>
            <w:r w:rsidR="00185B79" w:rsidRPr="007C085C">
              <w:rPr>
                <w:rFonts w:asciiTheme="majorBidi" w:hAnsiTheme="majorBidi" w:cstheme="majorBidi"/>
              </w:rPr>
              <w:t>0</w:t>
            </w:r>
            <w:r w:rsidR="0013043B" w:rsidRPr="007C085C">
              <w:rPr>
                <w:rFonts w:asciiTheme="majorBidi" w:hAnsiTheme="majorBidi" w:cstheme="majorBidi"/>
              </w:rPr>
              <w:t>5</w:t>
            </w:r>
            <w:r w:rsidR="00376059" w:rsidRPr="007C085C">
              <w:rPr>
                <w:rFonts w:asciiTheme="majorBidi" w:hAnsiTheme="majorBidi" w:cstheme="majorBidi"/>
              </w:rPr>
              <w:t>–</w:t>
            </w:r>
            <w:r w:rsidRPr="007C085C">
              <w:rPr>
                <w:rFonts w:asciiTheme="majorBidi" w:hAnsiTheme="majorBidi" w:cstheme="majorBidi"/>
              </w:rPr>
              <w:t xml:space="preserve"> </w:t>
            </w:r>
            <w:r w:rsidR="00376059" w:rsidRPr="007C085C">
              <w:rPr>
                <w:rFonts w:asciiTheme="majorBidi" w:hAnsiTheme="majorBidi" w:cstheme="majorBidi"/>
              </w:rPr>
              <w:t>10:</w:t>
            </w:r>
            <w:r w:rsidR="00CF7A0E" w:rsidRPr="007C085C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83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DED75" w14:textId="77777777" w:rsidR="002A4152" w:rsidRPr="007C085C" w:rsidRDefault="002A4152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  <w:i/>
                <w:iCs/>
              </w:rPr>
              <w:t>Coffee Break</w:t>
            </w:r>
          </w:p>
        </w:tc>
      </w:tr>
      <w:tr w:rsidR="002A4152" w:rsidRPr="007C085C" w14:paraId="66F0322C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A08F430" w14:textId="2E4B58C5" w:rsidR="002A4152" w:rsidRPr="007C085C" w:rsidRDefault="00D25A31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10:</w:t>
            </w:r>
            <w:r w:rsidR="00CF7A0E" w:rsidRPr="007C085C">
              <w:rPr>
                <w:rFonts w:asciiTheme="majorBidi" w:hAnsiTheme="majorBidi" w:cstheme="majorBidi"/>
              </w:rPr>
              <w:t>30</w:t>
            </w:r>
            <w:r w:rsidR="002A4152" w:rsidRPr="007C085C">
              <w:rPr>
                <w:rFonts w:asciiTheme="majorBidi" w:hAnsiTheme="majorBidi" w:cstheme="majorBidi"/>
              </w:rPr>
              <w:t xml:space="preserve">- </w:t>
            </w:r>
            <w:r w:rsidR="004B2835" w:rsidRPr="007C085C">
              <w:rPr>
                <w:rFonts w:asciiTheme="majorBidi" w:hAnsiTheme="majorBidi" w:cstheme="majorBidi"/>
              </w:rPr>
              <w:t>11:00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448CD1AB" w14:textId="1EB6DDDD" w:rsidR="00736E09" w:rsidRDefault="00736E09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effects of climate change on the alien and invasive marine species migration </w:t>
            </w:r>
            <w:r w:rsidR="003007F4"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behavior, in</w:t>
            </w: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NW Indian Ocean </w:t>
            </w:r>
            <w:r w:rsid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eas</w:t>
            </w:r>
          </w:p>
          <w:p w14:paraId="29709384" w14:textId="77777777" w:rsidR="00CF7A75" w:rsidRPr="00CF7A75" w:rsidRDefault="00CF7A75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546D40" w14:textId="77777777" w:rsidR="002A4152" w:rsidRPr="007C085C" w:rsidRDefault="002A4152" w:rsidP="00362165">
            <w:pPr>
              <w:spacing w:after="100"/>
              <w:ind w:right="899"/>
              <w:jc w:val="both"/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 xml:space="preserve">By: Dr. </w:t>
            </w:r>
            <w:r w:rsidR="00736E09" w:rsidRPr="007C085C">
              <w:rPr>
                <w:rFonts w:asciiTheme="majorBidi" w:hAnsiTheme="majorBidi" w:cstheme="majorBidi"/>
              </w:rPr>
              <w:t xml:space="preserve">Fereidoun </w:t>
            </w:r>
            <w:r w:rsidRPr="007C085C">
              <w:rPr>
                <w:rFonts w:asciiTheme="majorBidi" w:hAnsiTheme="majorBidi" w:cstheme="majorBidi"/>
              </w:rPr>
              <w:t>O</w:t>
            </w:r>
            <w:r w:rsidR="00362165" w:rsidRPr="007C085C">
              <w:rPr>
                <w:rFonts w:asciiTheme="majorBidi" w:hAnsiTheme="majorBidi" w:cstheme="majorBidi"/>
              </w:rPr>
              <w:t>w</w:t>
            </w:r>
            <w:r w:rsidRPr="007C085C">
              <w:rPr>
                <w:rFonts w:asciiTheme="majorBidi" w:hAnsiTheme="majorBidi" w:cstheme="majorBidi"/>
              </w:rPr>
              <w:t xml:space="preserve">fi, </w:t>
            </w:r>
            <w:r w:rsidR="00A3612A" w:rsidRPr="007C085C">
              <w:rPr>
                <w:rFonts w:asciiTheme="majorBidi" w:hAnsiTheme="majorBidi" w:cstheme="majorBidi"/>
              </w:rPr>
              <w:t xml:space="preserve">Academic member, </w:t>
            </w:r>
            <w:r w:rsidR="00362165" w:rsidRPr="007C085C">
              <w:rPr>
                <w:rFonts w:asciiTheme="majorBidi" w:hAnsiTheme="majorBidi" w:cstheme="majorBidi"/>
              </w:rPr>
              <w:t xml:space="preserve">Director of Marine Ecology Division, </w:t>
            </w:r>
            <w:r w:rsidR="00A3612A" w:rsidRPr="007C085C">
              <w:rPr>
                <w:rFonts w:asciiTheme="majorBidi" w:hAnsiTheme="majorBidi" w:cstheme="majorBidi"/>
              </w:rPr>
              <w:t>Iranian Fisheries Science and Research Institute</w:t>
            </w:r>
            <w:r w:rsidRPr="007C085C">
              <w:rPr>
                <w:rFonts w:asciiTheme="majorBidi" w:hAnsiTheme="majorBidi" w:cstheme="majorBidi"/>
              </w:rPr>
              <w:t>, Iran</w:t>
            </w:r>
          </w:p>
        </w:tc>
      </w:tr>
      <w:tr w:rsidR="005B6E74" w:rsidRPr="007C085C" w14:paraId="0CD8F8B9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2F54EDCA" w14:textId="2D2BA8F0" w:rsidR="005B6E74" w:rsidRPr="007C085C" w:rsidRDefault="004B2835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11:00 – 11:30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5E5DA56E" w14:textId="77777777" w:rsidR="005B6E74" w:rsidRPr="00CF7A75" w:rsidRDefault="005B6E74" w:rsidP="005B6E74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Critical implications of climate change for marine migratory </w:t>
            </w:r>
            <w:r w:rsidR="001954BB"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pecies i.e. sea turtles and tuna species</w:t>
            </w:r>
          </w:p>
          <w:p w14:paraId="6EB0AEFA" w14:textId="77777777" w:rsidR="001954BB" w:rsidRPr="00CF7A75" w:rsidRDefault="001954BB" w:rsidP="005B6E74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Proposed by Sri Lanka</w:t>
            </w:r>
          </w:p>
          <w:p w14:paraId="4E1DCA21" w14:textId="77777777" w:rsidR="00362D57" w:rsidRPr="007C085C" w:rsidRDefault="00362D57" w:rsidP="00362D57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Cs w:val="24"/>
              </w:rPr>
              <w:t>Prof. Wasantha Rathnayake, PhD</w:t>
            </w:r>
          </w:p>
          <w:p w14:paraId="67E03E4F" w14:textId="77777777" w:rsidR="00362D57" w:rsidRPr="007C085C" w:rsidRDefault="00362D57" w:rsidP="00362D57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Cs w:val="24"/>
              </w:rPr>
              <w:t>Vice Chancellor</w:t>
            </w:r>
          </w:p>
          <w:p w14:paraId="20C3533D" w14:textId="77777777" w:rsidR="00362D57" w:rsidRPr="007C085C" w:rsidRDefault="00362D57" w:rsidP="00362D57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Cs w:val="24"/>
              </w:rPr>
              <w:t>A Working Group Member of IORA</w:t>
            </w:r>
          </w:p>
          <w:p w14:paraId="6833232A" w14:textId="005D0C47" w:rsidR="00362D57" w:rsidRPr="007C085C" w:rsidRDefault="00362D57" w:rsidP="00362D57">
            <w:pPr>
              <w:spacing w:after="100"/>
              <w:ind w:right="15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Cs w:val="24"/>
              </w:rPr>
              <w:t>Ocean University of Sri Lanka</w:t>
            </w:r>
          </w:p>
        </w:tc>
      </w:tr>
      <w:tr w:rsidR="00D0649C" w:rsidRPr="007C085C" w14:paraId="176EFEC8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3E88404" w14:textId="101E0753" w:rsidR="00D0649C" w:rsidRPr="007C085C" w:rsidRDefault="005A19AA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</w:t>
            </w:r>
            <w:r w:rsidR="004B2835" w:rsidRPr="007C085C">
              <w:rPr>
                <w:rFonts w:asciiTheme="majorBidi" w:hAnsiTheme="majorBidi" w:cstheme="majorBidi"/>
              </w:rPr>
              <w:t>30</w:t>
            </w:r>
            <w:r w:rsidRPr="007C085C">
              <w:rPr>
                <w:rFonts w:asciiTheme="majorBidi" w:hAnsiTheme="majorBidi" w:cstheme="majorBidi"/>
              </w:rPr>
              <w:t xml:space="preserve"> – 11:</w:t>
            </w:r>
            <w:r w:rsidR="004B2835" w:rsidRPr="007C085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4B3DC93E" w14:textId="77777777" w:rsidR="00CF7A75" w:rsidRDefault="00CF7A75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34BC79E" w14:textId="77777777" w:rsidR="00D0649C" w:rsidRDefault="00D0649C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  <w:p w14:paraId="4A4CE097" w14:textId="77777777" w:rsidR="00CF7A75" w:rsidRDefault="00CF7A75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A1D771A" w14:textId="0250EC62" w:rsidR="00CF7A75" w:rsidRPr="007C085C" w:rsidRDefault="00CF7A75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A4152" w:rsidRPr="007C085C" w14:paraId="0EDDE2E4" w14:textId="77777777" w:rsidTr="001E0CF9">
        <w:tc>
          <w:tcPr>
            <w:tcW w:w="5000" w:type="pct"/>
            <w:gridSpan w:val="3"/>
            <w:shd w:val="clear" w:color="auto" w:fill="E2EFD9" w:themeFill="accent6" w:themeFillTint="33"/>
          </w:tcPr>
          <w:p w14:paraId="27C1C0D7" w14:textId="77777777" w:rsidR="00C51FDB" w:rsidRPr="007C085C" w:rsidRDefault="00C51FDB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0FBF70" w14:textId="77777777" w:rsidR="002A4152" w:rsidRPr="00CF7A75" w:rsidRDefault="002A4152" w:rsidP="008B21B3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Panel 5- </w:t>
            </w:r>
            <w:r w:rsidR="00243A47"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Sensitive </w:t>
            </w:r>
            <w:r w:rsidR="008B21B3"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arine ecosystems of the Indian Ocean</w:t>
            </w:r>
          </w:p>
          <w:p w14:paraId="2A300288" w14:textId="77777777" w:rsidR="002A4152" w:rsidRPr="007C085C" w:rsidRDefault="002A4152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A4152" w:rsidRPr="007C085C" w14:paraId="06E63C68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156033E" w14:textId="6714B23A" w:rsidR="002A4152" w:rsidRPr="007C085C" w:rsidRDefault="001318C8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</w:t>
            </w:r>
            <w:r w:rsidR="009C7407" w:rsidRPr="007C085C">
              <w:rPr>
                <w:rFonts w:asciiTheme="majorBidi" w:hAnsiTheme="majorBidi" w:cstheme="majorBidi"/>
              </w:rPr>
              <w:t>40</w:t>
            </w:r>
            <w:r w:rsidR="005A19AA" w:rsidRPr="007C085C">
              <w:rPr>
                <w:rFonts w:asciiTheme="majorBidi" w:hAnsiTheme="majorBidi" w:cstheme="majorBidi"/>
              </w:rPr>
              <w:t xml:space="preserve"> </w:t>
            </w:r>
            <w:r w:rsidR="00924C9E" w:rsidRPr="007C085C">
              <w:rPr>
                <w:rFonts w:asciiTheme="majorBidi" w:hAnsiTheme="majorBidi" w:cstheme="majorBidi"/>
              </w:rPr>
              <w:t>–</w:t>
            </w:r>
            <w:r w:rsidR="005A19AA" w:rsidRPr="007C085C">
              <w:rPr>
                <w:rFonts w:asciiTheme="majorBidi" w:hAnsiTheme="majorBidi" w:cstheme="majorBidi"/>
              </w:rPr>
              <w:t xml:space="preserve"> </w:t>
            </w:r>
            <w:r w:rsidR="009C7407" w:rsidRPr="007C085C">
              <w:rPr>
                <w:rFonts w:asciiTheme="majorBidi" w:hAnsiTheme="majorBidi" w:cstheme="majorBidi"/>
              </w:rPr>
              <w:t>12:10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0BC74721" w14:textId="77777777" w:rsidR="002A4152" w:rsidRPr="00CF7A75" w:rsidRDefault="002A4152" w:rsidP="00A3612A">
            <w:pPr>
              <w:spacing w:after="100"/>
              <w:ind w:right="15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fate of coral reefs of the marginal sea "the Persian Gulf" under the changing climate</w:t>
            </w:r>
          </w:p>
          <w:p w14:paraId="68A7C2BA" w14:textId="11809D8A" w:rsidR="00A3612A" w:rsidRPr="007C085C" w:rsidRDefault="002A4152" w:rsidP="00AB6DD3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</w:rPr>
              <w:t>By: Dr. Mohammad Reza Shokri, Shahid Beheshti University, Iran</w:t>
            </w:r>
          </w:p>
        </w:tc>
      </w:tr>
      <w:tr w:rsidR="00CF7A0E" w:rsidRPr="007C085C" w14:paraId="569CAB95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AC69E9F" w14:textId="7A87D79D" w:rsidR="00CF7A0E" w:rsidRPr="007C085C" w:rsidRDefault="009C7407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12:10 – 12:20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30C026C9" w14:textId="09FAD166" w:rsidR="00554B8A" w:rsidRPr="00CF7A75" w:rsidRDefault="00CF7A0E" w:rsidP="005A47A5">
            <w:pPr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 &amp; A</w:t>
            </w:r>
          </w:p>
        </w:tc>
      </w:tr>
      <w:tr w:rsidR="002F4CA0" w:rsidRPr="007C085C" w14:paraId="2F5B012C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7C6E349B" w14:textId="53B239BC" w:rsidR="002F4CA0" w:rsidRPr="007C085C" w:rsidRDefault="002F4CA0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 xml:space="preserve">12:20 </w:t>
            </w:r>
            <w:r w:rsidR="00B17310" w:rsidRPr="007C085C">
              <w:rPr>
                <w:rFonts w:asciiTheme="majorBidi" w:hAnsiTheme="majorBidi" w:cstheme="majorBidi"/>
              </w:rPr>
              <w:t>– 14:00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2AE5076F" w14:textId="6121B602" w:rsidR="002F4CA0" w:rsidRPr="00CF7A75" w:rsidRDefault="00B17310" w:rsidP="00A3612A">
            <w:pPr>
              <w:spacing w:after="100"/>
              <w:ind w:right="2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Lunch</w:t>
            </w:r>
          </w:p>
        </w:tc>
      </w:tr>
      <w:tr w:rsidR="002A4152" w:rsidRPr="007C085C" w14:paraId="6FFAF25B" w14:textId="77777777" w:rsidTr="001E0CF9">
        <w:tc>
          <w:tcPr>
            <w:tcW w:w="5000" w:type="pct"/>
            <w:gridSpan w:val="3"/>
            <w:shd w:val="clear" w:color="auto" w:fill="E2EFD9" w:themeFill="accent6" w:themeFillTint="33"/>
          </w:tcPr>
          <w:p w14:paraId="35F50024" w14:textId="77777777" w:rsidR="00C51FDB" w:rsidRPr="007C085C" w:rsidRDefault="00C51FDB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13472A" w14:textId="77777777" w:rsidR="002A4152" w:rsidRPr="00CF7A75" w:rsidRDefault="002A4152" w:rsidP="000877C4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Panel 6- Physical Oceanography and climate change</w:t>
            </w:r>
          </w:p>
          <w:p w14:paraId="659DC0D1" w14:textId="77777777" w:rsidR="002A4152" w:rsidRPr="007C085C" w:rsidRDefault="002A4152" w:rsidP="000877C4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A4152" w:rsidRPr="007C085C" w14:paraId="5F6181F7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0930847F" w14:textId="6FAA980D" w:rsidR="002A4152" w:rsidRPr="007C085C" w:rsidRDefault="00B17310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14:00 – 14:30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2557C44B" w14:textId="77777777" w:rsidR="002A4152" w:rsidRPr="00CF7A75" w:rsidRDefault="002A4152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Impact of climate change on the marine heatwaves of the Indian Ocean </w:t>
            </w:r>
          </w:p>
          <w:p w14:paraId="33124804" w14:textId="77777777" w:rsidR="002A4152" w:rsidRPr="007C085C" w:rsidRDefault="002A4152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sz w:val="24"/>
                <w:szCs w:val="24"/>
              </w:rPr>
              <w:t>By: Dr. Abhisek Chatterjee, Scientist 'E', Indian National Centre for Ocean Information Services (INCOIS), Ministry of Earth Sciences, Government of India, India</w:t>
            </w:r>
          </w:p>
        </w:tc>
      </w:tr>
      <w:tr w:rsidR="002A4152" w:rsidRPr="007C085C" w14:paraId="1B02E936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3AC3C9A1" w14:textId="0E47337B" w:rsidR="002A4152" w:rsidRPr="007C085C" w:rsidRDefault="00FF72FA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14:</w:t>
            </w:r>
            <w:r w:rsidR="00B17310" w:rsidRPr="007C085C">
              <w:rPr>
                <w:rFonts w:asciiTheme="majorBidi" w:hAnsiTheme="majorBidi" w:cstheme="majorBidi"/>
              </w:rPr>
              <w:t>30</w:t>
            </w:r>
            <w:r w:rsidR="00BF37E0" w:rsidRPr="007C085C">
              <w:rPr>
                <w:rFonts w:asciiTheme="majorBidi" w:hAnsiTheme="majorBidi" w:cstheme="majorBidi"/>
              </w:rPr>
              <w:t xml:space="preserve"> – </w:t>
            </w:r>
            <w:r w:rsidR="00B17310" w:rsidRPr="007C085C">
              <w:rPr>
                <w:rFonts w:asciiTheme="majorBidi" w:hAnsiTheme="majorBidi" w:cstheme="majorBidi"/>
              </w:rPr>
              <w:t>15:00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041B0AB8" w14:textId="77777777" w:rsidR="002A4152" w:rsidRPr="00CF7A75" w:rsidRDefault="002A4152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Climate change in the Indian Ocean and the need for improved observations and predictions</w:t>
            </w:r>
          </w:p>
          <w:p w14:paraId="1C76F788" w14:textId="77777777" w:rsidR="002A4152" w:rsidRPr="007C085C" w:rsidRDefault="002A4152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</w:rPr>
              <w:t>By: Dr. Roxy Mathew Koll, Scientist, Centre for Climate Change Research, Indian Institute of Tropical Meteorology, Ministry of Earth Sciences, India</w:t>
            </w:r>
          </w:p>
        </w:tc>
      </w:tr>
      <w:tr w:rsidR="00BF37E0" w:rsidRPr="007C085C" w14:paraId="3E8743D7" w14:textId="77777777" w:rsidTr="001E0CF9"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17AB7009" w14:textId="0BADBCEE" w:rsidR="00BF37E0" w:rsidRPr="007C085C" w:rsidRDefault="00B17310" w:rsidP="000877C4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15:</w:t>
            </w:r>
            <w:r w:rsidR="00623F6F" w:rsidRPr="007C085C">
              <w:rPr>
                <w:rFonts w:asciiTheme="majorBidi" w:hAnsiTheme="majorBidi" w:cstheme="majorBidi"/>
              </w:rPr>
              <w:t>00</w:t>
            </w:r>
            <w:r w:rsidR="00430324" w:rsidRPr="007C085C">
              <w:rPr>
                <w:rFonts w:asciiTheme="majorBidi" w:hAnsiTheme="majorBidi" w:cstheme="majorBidi"/>
              </w:rPr>
              <w:t xml:space="preserve"> – </w:t>
            </w:r>
            <w:r w:rsidR="00623F6F" w:rsidRPr="007C085C">
              <w:rPr>
                <w:rFonts w:asciiTheme="majorBidi" w:hAnsiTheme="majorBidi" w:cstheme="majorBidi"/>
              </w:rPr>
              <w:t>15:10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26F5CB5C" w14:textId="7BD00037" w:rsidR="00BF37E0" w:rsidRPr="007C085C" w:rsidRDefault="00BF37E0" w:rsidP="002A4152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  <w:tr w:rsidR="00154E83" w:rsidRPr="007C085C" w14:paraId="59ABBF8C" w14:textId="77777777" w:rsidTr="00CF7A75">
        <w:tc>
          <w:tcPr>
            <w:tcW w:w="5000" w:type="pct"/>
            <w:gridSpan w:val="3"/>
            <w:shd w:val="clear" w:color="auto" w:fill="C5E0B3" w:themeFill="accent6" w:themeFillTint="66"/>
          </w:tcPr>
          <w:p w14:paraId="56248D66" w14:textId="35642661" w:rsidR="00154E83" w:rsidRPr="003E3445" w:rsidRDefault="00154E83" w:rsidP="00154E83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121358126"/>
            <w:r w:rsidRPr="00CF7A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Panel 7- </w:t>
            </w:r>
            <w:r w:rsidRPr="003E34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Marine and Coastal Adaption and Mitigation Measures for Climate Change</w:t>
            </w:r>
          </w:p>
          <w:bookmarkEnd w:id="0"/>
          <w:p w14:paraId="3B196E5D" w14:textId="5587CF32" w:rsidR="00154E83" w:rsidRPr="007C085C" w:rsidRDefault="00154E83" w:rsidP="00154E83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C35ED" w:rsidRPr="007C085C" w14:paraId="213616DF" w14:textId="77777777" w:rsidTr="001E0CF9">
        <w:tc>
          <w:tcPr>
            <w:tcW w:w="1133" w:type="pct"/>
            <w:shd w:val="clear" w:color="auto" w:fill="F2F2F2" w:themeFill="background1" w:themeFillShade="F2"/>
          </w:tcPr>
          <w:p w14:paraId="7647DA94" w14:textId="5BC6F7C5" w:rsidR="001C35ED" w:rsidRPr="007C085C" w:rsidRDefault="00623F6F" w:rsidP="00F949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</w:rPr>
              <w:t>15:10</w:t>
            </w:r>
            <w:r w:rsidR="00581DE6" w:rsidRPr="007C085C">
              <w:rPr>
                <w:rFonts w:asciiTheme="majorBidi" w:hAnsiTheme="majorBidi" w:cstheme="majorBidi"/>
              </w:rPr>
              <w:t xml:space="preserve"> – </w:t>
            </w:r>
            <w:r w:rsidR="00430324" w:rsidRPr="007C085C">
              <w:rPr>
                <w:rFonts w:asciiTheme="majorBidi" w:hAnsiTheme="majorBidi" w:cstheme="majorBidi"/>
              </w:rPr>
              <w:t>15:</w:t>
            </w:r>
            <w:r w:rsidRPr="007C085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3867" w:type="pct"/>
            <w:gridSpan w:val="2"/>
            <w:shd w:val="clear" w:color="auto" w:fill="F2F2F2" w:themeFill="background1" w:themeFillShade="F2"/>
          </w:tcPr>
          <w:p w14:paraId="15C427C3" w14:textId="0727A315" w:rsidR="001C35ED" w:rsidRPr="007C085C" w:rsidRDefault="0038668F" w:rsidP="00154E83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 1: To be proposed </w:t>
            </w:r>
            <w:r w:rsidR="00F9494D"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by South</w:t>
            </w: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Africa </w:t>
            </w:r>
            <w:r w:rsidR="00F9494D"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WGBE</w:t>
            </w:r>
          </w:p>
        </w:tc>
      </w:tr>
      <w:tr w:rsidR="00F9494D" w:rsidRPr="007C085C" w14:paraId="697475A4" w14:textId="77777777" w:rsidTr="001E0CF9">
        <w:tc>
          <w:tcPr>
            <w:tcW w:w="1133" w:type="pct"/>
            <w:shd w:val="clear" w:color="auto" w:fill="F2F2F2" w:themeFill="background1" w:themeFillShade="F2"/>
          </w:tcPr>
          <w:p w14:paraId="15C965C6" w14:textId="588D4DFF" w:rsidR="00F9494D" w:rsidRPr="007C085C" w:rsidRDefault="00430324" w:rsidP="00F4570C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15:</w:t>
            </w:r>
            <w:r w:rsidR="00623F6F" w:rsidRPr="007C085C">
              <w:rPr>
                <w:rFonts w:asciiTheme="majorBidi" w:hAnsiTheme="majorBidi" w:cstheme="majorBidi"/>
              </w:rPr>
              <w:t>40</w:t>
            </w:r>
            <w:r w:rsidRPr="007C085C">
              <w:rPr>
                <w:rFonts w:asciiTheme="majorBidi" w:hAnsiTheme="majorBidi" w:cstheme="majorBidi"/>
              </w:rPr>
              <w:t xml:space="preserve"> </w:t>
            </w:r>
            <w:r w:rsidR="00134F71" w:rsidRPr="007C085C">
              <w:rPr>
                <w:rFonts w:asciiTheme="majorBidi" w:hAnsiTheme="majorBidi" w:cstheme="majorBidi"/>
              </w:rPr>
              <w:t>–</w:t>
            </w:r>
            <w:r w:rsidRPr="007C085C">
              <w:rPr>
                <w:rFonts w:asciiTheme="majorBidi" w:hAnsiTheme="majorBidi" w:cstheme="majorBidi"/>
              </w:rPr>
              <w:t xml:space="preserve"> </w:t>
            </w:r>
            <w:r w:rsidR="00623F6F" w:rsidRPr="007C085C">
              <w:rPr>
                <w:rFonts w:asciiTheme="majorBidi" w:hAnsiTheme="majorBidi" w:cstheme="majorBidi"/>
              </w:rPr>
              <w:t>16:10</w:t>
            </w:r>
          </w:p>
        </w:tc>
        <w:tc>
          <w:tcPr>
            <w:tcW w:w="3867" w:type="pct"/>
            <w:gridSpan w:val="2"/>
            <w:shd w:val="clear" w:color="auto" w:fill="F2F2F2" w:themeFill="background1" w:themeFillShade="F2"/>
          </w:tcPr>
          <w:p w14:paraId="6A521174" w14:textId="14552044" w:rsidR="00F9494D" w:rsidRPr="007C085C" w:rsidRDefault="00F9494D" w:rsidP="00F9494D">
            <w:pPr>
              <w:spacing w:after="100"/>
              <w:ind w:right="8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 2: To be proposed by South Africa / WGBE</w:t>
            </w:r>
          </w:p>
        </w:tc>
      </w:tr>
      <w:tr w:rsidR="00D42268" w:rsidRPr="007C085C" w14:paraId="13F8F3A1" w14:textId="77777777" w:rsidTr="001E0CF9">
        <w:tc>
          <w:tcPr>
            <w:tcW w:w="1133" w:type="pct"/>
            <w:shd w:val="clear" w:color="auto" w:fill="F2F2F2" w:themeFill="background1" w:themeFillShade="F2"/>
          </w:tcPr>
          <w:p w14:paraId="24FB3DBC" w14:textId="46005131" w:rsidR="00D42268" w:rsidRPr="007C085C" w:rsidRDefault="00D42268" w:rsidP="00F4570C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16:</w:t>
            </w:r>
            <w:r w:rsidR="00681533" w:rsidRPr="007C085C">
              <w:rPr>
                <w:rFonts w:asciiTheme="majorBidi" w:hAnsiTheme="majorBidi" w:cstheme="majorBidi"/>
              </w:rPr>
              <w:t>10 – 16:20</w:t>
            </w:r>
          </w:p>
        </w:tc>
        <w:tc>
          <w:tcPr>
            <w:tcW w:w="3867" w:type="pct"/>
            <w:gridSpan w:val="2"/>
            <w:shd w:val="clear" w:color="auto" w:fill="F2F2F2" w:themeFill="background1" w:themeFillShade="F2"/>
          </w:tcPr>
          <w:p w14:paraId="557C1330" w14:textId="619F2B16" w:rsidR="00D42268" w:rsidRPr="007C085C" w:rsidRDefault="00D42268" w:rsidP="00D42268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 &amp; A</w:t>
            </w:r>
          </w:p>
        </w:tc>
      </w:tr>
    </w:tbl>
    <w:p w14:paraId="31D0A986" w14:textId="77777777" w:rsidR="003B7FB4" w:rsidRPr="007C085C" w:rsidRDefault="003B7FB4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14E10E" w14:textId="77777777" w:rsidR="00EE60AC" w:rsidRPr="007C085C" w:rsidRDefault="00EE60AC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5EF30A" w14:textId="77777777" w:rsidR="005A47A5" w:rsidRPr="007C085C" w:rsidRDefault="005A47A5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F9A2308" w14:textId="77777777" w:rsidR="005A47A5" w:rsidRPr="007C085C" w:rsidRDefault="005A47A5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357898B" w14:textId="77777777" w:rsidR="005A47A5" w:rsidRPr="007C085C" w:rsidRDefault="005A47A5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4D9C8C6" w14:textId="77777777" w:rsidR="001E0CF9" w:rsidRPr="007C085C" w:rsidRDefault="001E0CF9" w:rsidP="003B7FB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5284" w:type="pct"/>
        <w:tblInd w:w="-572" w:type="dxa"/>
        <w:tblLook w:val="04A0" w:firstRow="1" w:lastRow="0" w:firstColumn="1" w:lastColumn="0" w:noHBand="0" w:noVBand="1"/>
      </w:tblPr>
      <w:tblGrid>
        <w:gridCol w:w="2475"/>
        <w:gridCol w:w="8167"/>
      </w:tblGrid>
      <w:tr w:rsidR="00A54283" w:rsidRPr="007C085C" w14:paraId="186F993A" w14:textId="77777777" w:rsidTr="001E0CF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F63680" w14:textId="77777777" w:rsidR="00A54283" w:rsidRDefault="00833129" w:rsidP="00BA78EC">
            <w:pPr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C085C"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  <w:r w:rsidR="002A4152" w:rsidRPr="007C085C"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ay 3- </w:t>
            </w:r>
            <w:r w:rsidR="00A54283" w:rsidRPr="007C085C">
              <w:rPr>
                <w:rFonts w:asciiTheme="majorBidi" w:hAnsiTheme="majorBidi" w:cstheme="majorBidi"/>
                <w:bCs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Wednesday- 22 February 2023</w:t>
            </w:r>
          </w:p>
          <w:p w14:paraId="2D0448F5" w14:textId="47A2CF44" w:rsidR="00C07DF7" w:rsidRPr="007C085C" w:rsidRDefault="00C07DF7" w:rsidP="00BA78EC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A54283" w:rsidRPr="007C085C" w14:paraId="2AC66A75" w14:textId="77777777" w:rsidTr="001E0CF9">
        <w:tc>
          <w:tcPr>
            <w:tcW w:w="1163" w:type="pct"/>
            <w:shd w:val="clear" w:color="auto" w:fill="auto"/>
          </w:tcPr>
          <w:p w14:paraId="516FD4C7" w14:textId="77777777" w:rsidR="00C73669" w:rsidRDefault="00C73669" w:rsidP="002A4152">
            <w:pPr>
              <w:rPr>
                <w:rFonts w:asciiTheme="majorBidi" w:hAnsiTheme="majorBidi" w:cstheme="majorBidi"/>
              </w:rPr>
            </w:pPr>
          </w:p>
          <w:p w14:paraId="0C55FEB8" w14:textId="23CB8310" w:rsidR="00A54283" w:rsidRPr="007C085C" w:rsidRDefault="00C373B2" w:rsidP="002A4152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09:</w:t>
            </w:r>
            <w:r w:rsidR="002A4152" w:rsidRPr="007C085C">
              <w:rPr>
                <w:rFonts w:asciiTheme="majorBidi" w:hAnsiTheme="majorBidi" w:cstheme="majorBidi"/>
              </w:rPr>
              <w:t>00</w:t>
            </w:r>
            <w:r w:rsidRPr="007C085C">
              <w:rPr>
                <w:rFonts w:asciiTheme="majorBidi" w:hAnsiTheme="majorBidi" w:cstheme="majorBidi"/>
              </w:rPr>
              <w:t>-</w:t>
            </w:r>
            <w:r w:rsidR="002A4152" w:rsidRPr="007C085C">
              <w:rPr>
                <w:rFonts w:asciiTheme="majorBidi" w:hAnsiTheme="majorBidi" w:cstheme="majorBidi"/>
              </w:rPr>
              <w:t>11:00</w:t>
            </w:r>
          </w:p>
        </w:tc>
        <w:tc>
          <w:tcPr>
            <w:tcW w:w="3837" w:type="pct"/>
          </w:tcPr>
          <w:p w14:paraId="7CD609BA" w14:textId="77777777" w:rsidR="00C73669" w:rsidRPr="00C73669" w:rsidRDefault="00C73669" w:rsidP="00BA78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A19989B" w14:textId="661C89CB" w:rsidR="00A54283" w:rsidRPr="00C73669" w:rsidRDefault="00EC432C" w:rsidP="00BA78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Review </w:t>
            </w:r>
            <w:r w:rsidR="008956A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and </w:t>
            </w:r>
            <w:r w:rsidR="00825F8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finalizing the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Workshop Declaration </w:t>
            </w:r>
            <w:r w:rsidR="008956A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by all the participants</w:t>
            </w:r>
          </w:p>
          <w:p w14:paraId="23006241" w14:textId="77777777" w:rsidR="002A4152" w:rsidRPr="00C73669" w:rsidRDefault="002A4152" w:rsidP="00BA78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C61953" w14:textId="5264E37B" w:rsidR="00A54283" w:rsidRPr="00C73669" w:rsidRDefault="00270668" w:rsidP="00BA78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Note:</w:t>
            </w:r>
            <w:r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E4CE6"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The draft declaration will be handed out among all the participants</w:t>
            </w:r>
            <w:r w:rsidR="009D650D"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before or</w:t>
            </w:r>
            <w:r w:rsidR="008E4CE6"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D650D" w:rsidRPr="0027066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in the beginning of the Workshop. </w:t>
            </w:r>
          </w:p>
        </w:tc>
      </w:tr>
      <w:tr w:rsidR="00A54283" w:rsidRPr="007C085C" w14:paraId="1CE4BF05" w14:textId="77777777" w:rsidTr="001E0CF9"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14:paraId="46AAB5E3" w14:textId="77777777" w:rsidR="00C73669" w:rsidRDefault="00C73669" w:rsidP="00C373B2">
            <w:pPr>
              <w:rPr>
                <w:rFonts w:asciiTheme="majorBidi" w:hAnsiTheme="majorBidi" w:cstheme="majorBidi"/>
              </w:rPr>
            </w:pPr>
          </w:p>
          <w:p w14:paraId="18EED429" w14:textId="3A400FCB" w:rsidR="00A54283" w:rsidRPr="007C085C" w:rsidRDefault="002A4152" w:rsidP="00C373B2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11:00- 12:00</w:t>
            </w:r>
          </w:p>
        </w:tc>
        <w:tc>
          <w:tcPr>
            <w:tcW w:w="3837" w:type="pct"/>
            <w:tcBorders>
              <w:bottom w:val="single" w:sz="4" w:space="0" w:color="auto"/>
            </w:tcBorders>
          </w:tcPr>
          <w:p w14:paraId="00295496" w14:textId="77777777" w:rsidR="00C73669" w:rsidRDefault="00C73669" w:rsidP="00BA78EC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14:paraId="1D4DF194" w14:textId="1E10A8D2" w:rsidR="00A54283" w:rsidRPr="00C73669" w:rsidRDefault="00A54283" w:rsidP="00BA78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7366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Closing Ceremony:</w:t>
            </w:r>
          </w:p>
          <w:p w14:paraId="0DC031D6" w14:textId="77777777" w:rsidR="009D634B" w:rsidRPr="00C73669" w:rsidRDefault="009D634B" w:rsidP="009D63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A51505" w14:textId="3699211C" w:rsidR="009D634B" w:rsidRPr="00C73669" w:rsidRDefault="00916F85" w:rsidP="009D63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3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Closing remarks</w:t>
            </w:r>
            <w:r w:rsidR="009D634B" w:rsidRPr="00C736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by:</w:t>
            </w:r>
          </w:p>
          <w:p w14:paraId="3D243530" w14:textId="77777777" w:rsidR="009D634B" w:rsidRPr="00C73669" w:rsidRDefault="009D634B" w:rsidP="009D63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193A25" w14:textId="220808B9" w:rsidR="009D634B" w:rsidRPr="007C085C" w:rsidRDefault="009D634B" w:rsidP="009D634B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 xml:space="preserve">-The Workshop </w:t>
            </w:r>
            <w:r w:rsidR="00916F85" w:rsidRPr="007C085C">
              <w:rPr>
                <w:rFonts w:asciiTheme="majorBidi" w:hAnsiTheme="majorBidi" w:cstheme="majorBidi"/>
              </w:rPr>
              <w:t xml:space="preserve">Scientific </w:t>
            </w:r>
            <w:r w:rsidRPr="007C085C">
              <w:rPr>
                <w:rFonts w:asciiTheme="majorBidi" w:hAnsiTheme="majorBidi" w:cstheme="majorBidi"/>
              </w:rPr>
              <w:t xml:space="preserve">Secretary </w:t>
            </w:r>
          </w:p>
          <w:p w14:paraId="2FD870C3" w14:textId="77777777" w:rsidR="009D634B" w:rsidRPr="007C085C" w:rsidRDefault="009D634B" w:rsidP="009D634B">
            <w:pPr>
              <w:rPr>
                <w:rFonts w:asciiTheme="majorBidi" w:hAnsiTheme="majorBidi" w:cstheme="majorBidi"/>
              </w:rPr>
            </w:pPr>
          </w:p>
          <w:p w14:paraId="1D6AC215" w14:textId="77777777" w:rsidR="009D634B" w:rsidRPr="007C085C" w:rsidRDefault="009D634B" w:rsidP="009D634B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>-The IORA Secretariat Representative / WGBE Representative (TBC)</w:t>
            </w:r>
          </w:p>
          <w:p w14:paraId="23A45FEB" w14:textId="77777777" w:rsidR="009D634B" w:rsidRPr="007C085C" w:rsidRDefault="009D634B" w:rsidP="009D634B">
            <w:pPr>
              <w:rPr>
                <w:rFonts w:asciiTheme="majorBidi" w:hAnsiTheme="majorBidi" w:cstheme="majorBidi"/>
              </w:rPr>
            </w:pPr>
          </w:p>
          <w:p w14:paraId="608A85CD" w14:textId="78FF649D" w:rsidR="009D634B" w:rsidRPr="007C085C" w:rsidRDefault="009D634B" w:rsidP="009D634B">
            <w:pPr>
              <w:rPr>
                <w:rFonts w:asciiTheme="majorBidi" w:hAnsiTheme="majorBidi" w:cstheme="majorBidi"/>
              </w:rPr>
            </w:pPr>
            <w:r w:rsidRPr="007C085C">
              <w:rPr>
                <w:rFonts w:asciiTheme="majorBidi" w:hAnsiTheme="majorBidi" w:cstheme="majorBidi"/>
              </w:rPr>
              <w:t xml:space="preserve">-The Director of </w:t>
            </w:r>
            <w:r w:rsidR="00AA388D" w:rsidRPr="007C085C">
              <w:rPr>
                <w:rFonts w:asciiTheme="majorBidi" w:hAnsiTheme="majorBidi" w:cstheme="majorBidi"/>
              </w:rPr>
              <w:t>IORA RCSTT</w:t>
            </w:r>
          </w:p>
          <w:p w14:paraId="78866AD6" w14:textId="77777777" w:rsidR="00A54283" w:rsidRPr="007C085C" w:rsidRDefault="00A54283" w:rsidP="00BA78EC">
            <w:pPr>
              <w:rPr>
                <w:rFonts w:asciiTheme="majorBidi" w:hAnsiTheme="majorBidi" w:cstheme="majorBidi"/>
              </w:rPr>
            </w:pPr>
          </w:p>
          <w:p w14:paraId="57BD86AF" w14:textId="77777777" w:rsidR="00A54283" w:rsidRPr="007C085C" w:rsidRDefault="00A54283" w:rsidP="00BA78EC">
            <w:pPr>
              <w:rPr>
                <w:rFonts w:asciiTheme="majorBidi" w:hAnsiTheme="majorBidi" w:cstheme="majorBidi"/>
              </w:rPr>
            </w:pPr>
          </w:p>
        </w:tc>
      </w:tr>
      <w:tr w:rsidR="002A4152" w:rsidRPr="007C085C" w14:paraId="1693CC2F" w14:textId="77777777" w:rsidTr="001E0CF9">
        <w:tc>
          <w:tcPr>
            <w:tcW w:w="116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F5A19B" w14:textId="77777777" w:rsidR="007B7D89" w:rsidRDefault="007B7D89" w:rsidP="0004048A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4"/>
                <w:szCs w:val="26"/>
              </w:rPr>
            </w:pPr>
          </w:p>
          <w:p w14:paraId="0E80D552" w14:textId="5EBCBEEE" w:rsidR="002A4152" w:rsidRPr="007C085C" w:rsidRDefault="002A4152" w:rsidP="0004048A">
            <w:pPr>
              <w:spacing w:after="100"/>
              <w:ind w:right="89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 xml:space="preserve">12:00- </w:t>
            </w:r>
            <w:r w:rsidR="0004048A"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13:00</w:t>
            </w:r>
          </w:p>
        </w:tc>
        <w:tc>
          <w:tcPr>
            <w:tcW w:w="383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4D652" w14:textId="77777777" w:rsidR="007B7D89" w:rsidRDefault="007B7D89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846E98" w14:textId="77318629" w:rsidR="002A4152" w:rsidRPr="00CF7A75" w:rsidRDefault="002A4152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Lunch</w:t>
            </w:r>
          </w:p>
        </w:tc>
      </w:tr>
      <w:tr w:rsidR="002A4152" w:rsidRPr="007C085C" w14:paraId="6CCA06A7" w14:textId="77777777" w:rsidTr="001E0CF9">
        <w:tc>
          <w:tcPr>
            <w:tcW w:w="1163" w:type="pct"/>
            <w:shd w:val="clear" w:color="auto" w:fill="auto"/>
          </w:tcPr>
          <w:p w14:paraId="16B6A054" w14:textId="77777777" w:rsidR="007B7D89" w:rsidRDefault="007B7D89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6"/>
              </w:rPr>
            </w:pPr>
          </w:p>
          <w:p w14:paraId="3F0CF06E" w14:textId="2F45756D" w:rsidR="002A4152" w:rsidRPr="007C085C" w:rsidRDefault="002A4152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1</w:t>
            </w:r>
            <w:r w:rsidR="0004048A"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3</w:t>
            </w:r>
            <w:r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 xml:space="preserve">:00- </w:t>
            </w:r>
            <w:r w:rsidR="0004048A"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2</w:t>
            </w:r>
            <w:r w:rsidRPr="007C085C">
              <w:rPr>
                <w:rFonts w:asciiTheme="majorBidi" w:hAnsiTheme="majorBidi" w:cstheme="majorBidi"/>
                <w:b/>
                <w:bCs/>
                <w:sz w:val="24"/>
                <w:szCs w:val="26"/>
              </w:rPr>
              <w:t>0:00</w:t>
            </w:r>
          </w:p>
        </w:tc>
        <w:tc>
          <w:tcPr>
            <w:tcW w:w="3837" w:type="pct"/>
            <w:shd w:val="clear" w:color="auto" w:fill="auto"/>
          </w:tcPr>
          <w:p w14:paraId="6168498A" w14:textId="77777777" w:rsidR="007B7D89" w:rsidRDefault="007B7D89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E707F21" w14:textId="68CED257" w:rsidR="002A4152" w:rsidRPr="00CF7A75" w:rsidRDefault="002A4152" w:rsidP="00AA417F">
            <w:pPr>
              <w:spacing w:after="100"/>
              <w:ind w:right="8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Sightseeing</w:t>
            </w:r>
            <w:r w:rsidR="00AA417F" w:rsidRPr="00CF7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Tehran</w:t>
            </w:r>
          </w:p>
        </w:tc>
      </w:tr>
    </w:tbl>
    <w:p w14:paraId="1D6E23A4" w14:textId="77777777" w:rsidR="005E276F" w:rsidRPr="007C085C" w:rsidRDefault="005E276F" w:rsidP="00BA78EC">
      <w:pPr>
        <w:spacing w:after="0" w:line="240" w:lineRule="auto"/>
        <w:rPr>
          <w:rFonts w:asciiTheme="majorBidi" w:hAnsiTheme="majorBidi" w:cstheme="majorBidi"/>
        </w:rPr>
      </w:pPr>
    </w:p>
    <w:p w14:paraId="2559FE81" w14:textId="77777777" w:rsidR="000D792E" w:rsidRPr="007C085C" w:rsidRDefault="000D792E" w:rsidP="00BA78EC">
      <w:pPr>
        <w:spacing w:after="0" w:line="240" w:lineRule="auto"/>
        <w:rPr>
          <w:rFonts w:asciiTheme="majorBidi" w:hAnsiTheme="majorBidi" w:cstheme="majorBidi"/>
        </w:rPr>
      </w:pPr>
    </w:p>
    <w:sectPr w:rsidR="000D792E" w:rsidRPr="007C085C" w:rsidSect="00A361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00"/>
    <w:multiLevelType w:val="hybridMultilevel"/>
    <w:tmpl w:val="0868F502"/>
    <w:lvl w:ilvl="0" w:tplc="123CFA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7E96"/>
    <w:multiLevelType w:val="multilevel"/>
    <w:tmpl w:val="F83E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E1257"/>
    <w:multiLevelType w:val="hybridMultilevel"/>
    <w:tmpl w:val="A098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0B2D"/>
    <w:multiLevelType w:val="hybridMultilevel"/>
    <w:tmpl w:val="ACBC4398"/>
    <w:lvl w:ilvl="0" w:tplc="1CD44F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A688F"/>
    <w:multiLevelType w:val="hybridMultilevel"/>
    <w:tmpl w:val="FD60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72C2"/>
    <w:multiLevelType w:val="hybridMultilevel"/>
    <w:tmpl w:val="319462E6"/>
    <w:lvl w:ilvl="0" w:tplc="2ED89C5E">
      <w:start w:val="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790172E"/>
    <w:multiLevelType w:val="hybridMultilevel"/>
    <w:tmpl w:val="0F18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9122">
    <w:abstractNumId w:val="2"/>
  </w:num>
  <w:num w:numId="2" w16cid:durableId="805900740">
    <w:abstractNumId w:val="6"/>
  </w:num>
  <w:num w:numId="3" w16cid:durableId="1505632817">
    <w:abstractNumId w:val="4"/>
  </w:num>
  <w:num w:numId="4" w16cid:durableId="942495595">
    <w:abstractNumId w:val="1"/>
  </w:num>
  <w:num w:numId="5" w16cid:durableId="2051568511">
    <w:abstractNumId w:val="5"/>
  </w:num>
  <w:num w:numId="6" w16cid:durableId="1580290280">
    <w:abstractNumId w:val="0"/>
  </w:num>
  <w:num w:numId="7" w16cid:durableId="9806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F"/>
    <w:rsid w:val="0000088A"/>
    <w:rsid w:val="00010102"/>
    <w:rsid w:val="0002089E"/>
    <w:rsid w:val="00026FF7"/>
    <w:rsid w:val="00027A3B"/>
    <w:rsid w:val="000379FE"/>
    <w:rsid w:val="0004048A"/>
    <w:rsid w:val="00082013"/>
    <w:rsid w:val="000A540D"/>
    <w:rsid w:val="000D530F"/>
    <w:rsid w:val="000D681E"/>
    <w:rsid w:val="000D792E"/>
    <w:rsid w:val="000E2475"/>
    <w:rsid w:val="00120009"/>
    <w:rsid w:val="00125234"/>
    <w:rsid w:val="0013043B"/>
    <w:rsid w:val="001318C8"/>
    <w:rsid w:val="00134F71"/>
    <w:rsid w:val="00154E83"/>
    <w:rsid w:val="001552E3"/>
    <w:rsid w:val="00157F40"/>
    <w:rsid w:val="00161104"/>
    <w:rsid w:val="00174279"/>
    <w:rsid w:val="00185B79"/>
    <w:rsid w:val="001954BB"/>
    <w:rsid w:val="001B4104"/>
    <w:rsid w:val="001B699C"/>
    <w:rsid w:val="001C35ED"/>
    <w:rsid w:val="001D3AD6"/>
    <w:rsid w:val="001E0CF9"/>
    <w:rsid w:val="00243A47"/>
    <w:rsid w:val="00261AF3"/>
    <w:rsid w:val="00270668"/>
    <w:rsid w:val="002A4152"/>
    <w:rsid w:val="002A5CEA"/>
    <w:rsid w:val="002C75BC"/>
    <w:rsid w:val="002F0AD5"/>
    <w:rsid w:val="002F4CA0"/>
    <w:rsid w:val="003007F4"/>
    <w:rsid w:val="003032DB"/>
    <w:rsid w:val="0032193C"/>
    <w:rsid w:val="00331BAF"/>
    <w:rsid w:val="00337DA3"/>
    <w:rsid w:val="00360EFB"/>
    <w:rsid w:val="00362165"/>
    <w:rsid w:val="00362D57"/>
    <w:rsid w:val="00376059"/>
    <w:rsid w:val="00385B02"/>
    <w:rsid w:val="0038668F"/>
    <w:rsid w:val="003910FB"/>
    <w:rsid w:val="003B7FB4"/>
    <w:rsid w:val="003E3445"/>
    <w:rsid w:val="003E3C17"/>
    <w:rsid w:val="00415260"/>
    <w:rsid w:val="00430324"/>
    <w:rsid w:val="00430CC7"/>
    <w:rsid w:val="00437B71"/>
    <w:rsid w:val="0045006C"/>
    <w:rsid w:val="00466E3C"/>
    <w:rsid w:val="004A68F4"/>
    <w:rsid w:val="004B2835"/>
    <w:rsid w:val="004B6AAF"/>
    <w:rsid w:val="004B7B16"/>
    <w:rsid w:val="004E1788"/>
    <w:rsid w:val="004E2570"/>
    <w:rsid w:val="005109AB"/>
    <w:rsid w:val="00526147"/>
    <w:rsid w:val="005333AD"/>
    <w:rsid w:val="00554B8A"/>
    <w:rsid w:val="00581728"/>
    <w:rsid w:val="00581DE6"/>
    <w:rsid w:val="005939D8"/>
    <w:rsid w:val="005A19AA"/>
    <w:rsid w:val="005A47A5"/>
    <w:rsid w:val="005B6E74"/>
    <w:rsid w:val="005D51A5"/>
    <w:rsid w:val="005E276F"/>
    <w:rsid w:val="00623F6F"/>
    <w:rsid w:val="00635D6E"/>
    <w:rsid w:val="00666B3C"/>
    <w:rsid w:val="00681533"/>
    <w:rsid w:val="00695F18"/>
    <w:rsid w:val="006A0320"/>
    <w:rsid w:val="006C533A"/>
    <w:rsid w:val="006D29F7"/>
    <w:rsid w:val="00714607"/>
    <w:rsid w:val="00717CFA"/>
    <w:rsid w:val="00732712"/>
    <w:rsid w:val="00736E09"/>
    <w:rsid w:val="00750002"/>
    <w:rsid w:val="00753D1F"/>
    <w:rsid w:val="00757731"/>
    <w:rsid w:val="0077253D"/>
    <w:rsid w:val="007851C6"/>
    <w:rsid w:val="00796DD5"/>
    <w:rsid w:val="007B703C"/>
    <w:rsid w:val="007B7D89"/>
    <w:rsid w:val="007C0589"/>
    <w:rsid w:val="007C085C"/>
    <w:rsid w:val="007D4BEA"/>
    <w:rsid w:val="00805E05"/>
    <w:rsid w:val="008167A1"/>
    <w:rsid w:val="00822309"/>
    <w:rsid w:val="00823A23"/>
    <w:rsid w:val="00825F8B"/>
    <w:rsid w:val="00827636"/>
    <w:rsid w:val="00833129"/>
    <w:rsid w:val="00867766"/>
    <w:rsid w:val="00886AC7"/>
    <w:rsid w:val="008956AA"/>
    <w:rsid w:val="008B21B3"/>
    <w:rsid w:val="008B7070"/>
    <w:rsid w:val="008E4CE6"/>
    <w:rsid w:val="008F2227"/>
    <w:rsid w:val="0090097D"/>
    <w:rsid w:val="00912F6F"/>
    <w:rsid w:val="00916F85"/>
    <w:rsid w:val="00924A6D"/>
    <w:rsid w:val="00924C9E"/>
    <w:rsid w:val="0093266A"/>
    <w:rsid w:val="009A126D"/>
    <w:rsid w:val="009C7407"/>
    <w:rsid w:val="009D55A3"/>
    <w:rsid w:val="009D634B"/>
    <w:rsid w:val="009D650D"/>
    <w:rsid w:val="009E568B"/>
    <w:rsid w:val="009F4962"/>
    <w:rsid w:val="00A3612A"/>
    <w:rsid w:val="00A54283"/>
    <w:rsid w:val="00AA388D"/>
    <w:rsid w:val="00AA417F"/>
    <w:rsid w:val="00AB6DD3"/>
    <w:rsid w:val="00AE43EF"/>
    <w:rsid w:val="00AF6B46"/>
    <w:rsid w:val="00B04F81"/>
    <w:rsid w:val="00B17310"/>
    <w:rsid w:val="00B27EA7"/>
    <w:rsid w:val="00B90B6C"/>
    <w:rsid w:val="00BA78EC"/>
    <w:rsid w:val="00BC509D"/>
    <w:rsid w:val="00BE1BEA"/>
    <w:rsid w:val="00BF37E0"/>
    <w:rsid w:val="00BF58ED"/>
    <w:rsid w:val="00C07DF7"/>
    <w:rsid w:val="00C26ACD"/>
    <w:rsid w:val="00C31AD4"/>
    <w:rsid w:val="00C373B2"/>
    <w:rsid w:val="00C51FDB"/>
    <w:rsid w:val="00C62DF9"/>
    <w:rsid w:val="00C73669"/>
    <w:rsid w:val="00C77370"/>
    <w:rsid w:val="00C853CF"/>
    <w:rsid w:val="00C90DAF"/>
    <w:rsid w:val="00CC54FF"/>
    <w:rsid w:val="00CF052F"/>
    <w:rsid w:val="00CF7A0E"/>
    <w:rsid w:val="00CF7A75"/>
    <w:rsid w:val="00D0649C"/>
    <w:rsid w:val="00D11601"/>
    <w:rsid w:val="00D25A31"/>
    <w:rsid w:val="00D335DE"/>
    <w:rsid w:val="00D411D7"/>
    <w:rsid w:val="00D42268"/>
    <w:rsid w:val="00D678DD"/>
    <w:rsid w:val="00DA1266"/>
    <w:rsid w:val="00DB14C1"/>
    <w:rsid w:val="00DC2A2A"/>
    <w:rsid w:val="00DC731A"/>
    <w:rsid w:val="00DE3A4E"/>
    <w:rsid w:val="00E02F77"/>
    <w:rsid w:val="00E21852"/>
    <w:rsid w:val="00E368BE"/>
    <w:rsid w:val="00E4646B"/>
    <w:rsid w:val="00E531EB"/>
    <w:rsid w:val="00E77631"/>
    <w:rsid w:val="00E87F35"/>
    <w:rsid w:val="00E93D83"/>
    <w:rsid w:val="00EB23D2"/>
    <w:rsid w:val="00EC432C"/>
    <w:rsid w:val="00EE60AC"/>
    <w:rsid w:val="00F27B6A"/>
    <w:rsid w:val="00F44E32"/>
    <w:rsid w:val="00F4570C"/>
    <w:rsid w:val="00F4580A"/>
    <w:rsid w:val="00F63C79"/>
    <w:rsid w:val="00F9494D"/>
    <w:rsid w:val="00FA0E7A"/>
    <w:rsid w:val="00FA3C2C"/>
    <w:rsid w:val="00FA6015"/>
    <w:rsid w:val="00FD151C"/>
    <w:rsid w:val="00FE07F0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B7AC"/>
  <w15:docId w15:val="{FB9E083B-A95C-4C66-9133-46AE2AAB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76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mohsen rezayee</cp:lastModifiedBy>
  <cp:revision>98</cp:revision>
  <cp:lastPrinted>2022-12-07T05:32:00Z</cp:lastPrinted>
  <dcterms:created xsi:type="dcterms:W3CDTF">2022-12-07T18:34:00Z</dcterms:created>
  <dcterms:modified xsi:type="dcterms:W3CDTF">2022-12-08T00:02:00Z</dcterms:modified>
</cp:coreProperties>
</file>